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784" w:rsidRPr="00391EC0" w:rsidRDefault="00391EC0">
      <w:pPr>
        <w:pStyle w:val="ac"/>
        <w:jc w:val="center"/>
        <w:rPr>
          <w:rFonts w:ascii="Times New Roman" w:hAnsi="Times New Roman"/>
          <w:b/>
          <w:color w:val="0000CC"/>
          <w:sz w:val="28"/>
          <w:szCs w:val="28"/>
        </w:rPr>
      </w:pPr>
      <w:r w:rsidRPr="00391EC0">
        <w:rPr>
          <w:rFonts w:ascii="Times New Roman" w:hAnsi="Times New Roman"/>
          <w:b/>
          <w:noProof/>
          <w:color w:val="0000CC"/>
          <w:sz w:val="28"/>
          <w:szCs w:val="28"/>
        </w:rPr>
        <w:drawing>
          <wp:anchor distT="0" distB="0" distL="114300" distR="114300" simplePos="0" relativeHeight="251658240" behindDoc="1" locked="0" layoutInCell="1" allowOverlap="1">
            <wp:simplePos x="0" y="0"/>
            <wp:positionH relativeFrom="column">
              <wp:posOffset>-7191541</wp:posOffset>
            </wp:positionH>
            <wp:positionV relativeFrom="paragraph">
              <wp:posOffset>-712138</wp:posOffset>
            </wp:positionV>
            <wp:extent cx="15916331" cy="10709152"/>
            <wp:effectExtent l="19050" t="0" r="9469" b="0"/>
            <wp:wrapNone/>
            <wp:docPr id="7" name="Рисунок 1" descr="C:\Users\User\Downloads\b5f8001b85c89ce76a3bf790f1cdfe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5f8001b85c89ce76a3bf790f1cdfe0a.jpg"/>
                    <pic:cNvPicPr>
                      <a:picLocks noChangeAspect="1" noChangeArrowheads="1"/>
                    </pic:cNvPicPr>
                  </pic:nvPicPr>
                  <pic:blipFill>
                    <a:blip r:embed="rId8">
                      <a:lum bright="46000"/>
                    </a:blip>
                    <a:srcRect/>
                    <a:stretch>
                      <a:fillRect/>
                    </a:stretch>
                  </pic:blipFill>
                  <pic:spPr bwMode="auto">
                    <a:xfrm>
                      <a:off x="0" y="0"/>
                      <a:ext cx="15922317" cy="10713180"/>
                    </a:xfrm>
                    <a:prstGeom prst="rect">
                      <a:avLst/>
                    </a:prstGeom>
                    <a:noFill/>
                    <a:ln w="9525">
                      <a:noFill/>
                      <a:miter lim="800000"/>
                      <a:headEnd/>
                      <a:tailEnd/>
                    </a:ln>
                  </pic:spPr>
                </pic:pic>
              </a:graphicData>
            </a:graphic>
          </wp:anchor>
        </w:drawing>
      </w:r>
      <w:r w:rsidR="005E35CA" w:rsidRPr="00391EC0">
        <w:rPr>
          <w:rFonts w:ascii="Times New Roman" w:hAnsi="Times New Roman"/>
          <w:b/>
          <w:color w:val="0000CC"/>
          <w:sz w:val="28"/>
          <w:szCs w:val="28"/>
        </w:rPr>
        <w:t>Муниципальное казенное учреждение</w:t>
      </w:r>
    </w:p>
    <w:p w:rsidR="00616784" w:rsidRPr="00391EC0" w:rsidRDefault="005E35CA">
      <w:pPr>
        <w:pStyle w:val="ac"/>
        <w:jc w:val="center"/>
        <w:rPr>
          <w:rFonts w:ascii="Times New Roman" w:hAnsi="Times New Roman"/>
          <w:b/>
          <w:color w:val="0000CC"/>
          <w:sz w:val="28"/>
          <w:szCs w:val="28"/>
        </w:rPr>
      </w:pPr>
      <w:r w:rsidRPr="00391EC0">
        <w:rPr>
          <w:rFonts w:ascii="Times New Roman" w:hAnsi="Times New Roman"/>
          <w:b/>
          <w:color w:val="0000CC"/>
          <w:sz w:val="28"/>
          <w:szCs w:val="28"/>
        </w:rPr>
        <w:t>"Оленёкская централизованная библиотечная система"</w:t>
      </w:r>
    </w:p>
    <w:p w:rsidR="00616784" w:rsidRPr="00391EC0" w:rsidRDefault="00616784">
      <w:pPr>
        <w:pStyle w:val="ac"/>
        <w:jc w:val="center"/>
        <w:rPr>
          <w:rFonts w:ascii="Times New Roman" w:hAnsi="Times New Roman"/>
          <w:color w:val="0000CC"/>
          <w:sz w:val="28"/>
          <w:szCs w:val="28"/>
        </w:rPr>
      </w:pPr>
    </w:p>
    <w:p w:rsidR="00616784" w:rsidRDefault="005E35CA">
      <w:pPr>
        <w:pStyle w:val="ac"/>
        <w:jc w:val="center"/>
        <w:rPr>
          <w:rFonts w:ascii="Times New Roman" w:hAnsi="Times New Roman"/>
          <w:sz w:val="24"/>
        </w:rPr>
      </w:pPr>
      <w:r>
        <w:rPr>
          <w:rFonts w:ascii="Times New Roman" w:hAnsi="Times New Roman"/>
          <w:noProof/>
          <w:sz w:val="24"/>
        </w:rPr>
        <w:drawing>
          <wp:inline distT="0" distB="0" distL="0" distR="0">
            <wp:extent cx="665480" cy="66548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rcRect/>
                    <a:stretch/>
                  </pic:blipFill>
                  <pic:spPr>
                    <a:xfrm>
                      <a:off x="0" y="0"/>
                      <a:ext cx="665480" cy="665480"/>
                    </a:xfrm>
                    <a:prstGeom prst="rect">
                      <a:avLst/>
                    </a:prstGeom>
                  </pic:spPr>
                </pic:pic>
              </a:graphicData>
            </a:graphic>
          </wp:inline>
        </w:drawing>
      </w:r>
    </w:p>
    <w:p w:rsidR="00616784" w:rsidRDefault="00616784">
      <w:pPr>
        <w:pStyle w:val="ac"/>
        <w:jc w:val="center"/>
        <w:rPr>
          <w:rFonts w:ascii="Times New Roman" w:hAnsi="Times New Roman"/>
          <w:sz w:val="24"/>
        </w:rPr>
      </w:pPr>
    </w:p>
    <w:p w:rsidR="00616784" w:rsidRDefault="00616784">
      <w:pPr>
        <w:pStyle w:val="ac"/>
        <w:jc w:val="center"/>
        <w:rPr>
          <w:rFonts w:ascii="Times New Roman" w:hAnsi="Times New Roman"/>
          <w:sz w:val="24"/>
        </w:rPr>
      </w:pPr>
    </w:p>
    <w:p w:rsidR="00616784" w:rsidRDefault="00616784">
      <w:pPr>
        <w:pStyle w:val="ac"/>
        <w:jc w:val="center"/>
        <w:rPr>
          <w:rFonts w:ascii="Times New Roman" w:hAnsi="Times New Roman"/>
          <w:sz w:val="24"/>
        </w:rPr>
      </w:pPr>
    </w:p>
    <w:p w:rsidR="00616784" w:rsidRDefault="00616784">
      <w:pPr>
        <w:pStyle w:val="ac"/>
        <w:jc w:val="center"/>
        <w:rPr>
          <w:rFonts w:ascii="Times New Roman" w:hAnsi="Times New Roman"/>
          <w:sz w:val="24"/>
        </w:rPr>
      </w:pPr>
    </w:p>
    <w:p w:rsidR="00616784" w:rsidRDefault="00616784">
      <w:pPr>
        <w:pStyle w:val="ac"/>
        <w:jc w:val="center"/>
        <w:rPr>
          <w:rFonts w:ascii="Times New Roman" w:hAnsi="Times New Roman"/>
          <w:sz w:val="24"/>
        </w:rPr>
      </w:pPr>
    </w:p>
    <w:p w:rsidR="00616784" w:rsidRDefault="00616784">
      <w:pPr>
        <w:pStyle w:val="ac"/>
        <w:jc w:val="center"/>
        <w:rPr>
          <w:rFonts w:ascii="Times New Roman" w:hAnsi="Times New Roman"/>
          <w:sz w:val="24"/>
        </w:rPr>
      </w:pPr>
    </w:p>
    <w:p w:rsidR="00616784" w:rsidRDefault="00616784">
      <w:pPr>
        <w:pStyle w:val="ac"/>
        <w:jc w:val="center"/>
        <w:rPr>
          <w:rFonts w:ascii="Times New Roman" w:hAnsi="Times New Roman"/>
          <w:sz w:val="24"/>
        </w:rPr>
      </w:pPr>
    </w:p>
    <w:p w:rsidR="00616784" w:rsidRDefault="00616784">
      <w:pPr>
        <w:pStyle w:val="ac"/>
        <w:jc w:val="center"/>
        <w:rPr>
          <w:rFonts w:ascii="Times New Roman" w:hAnsi="Times New Roman"/>
          <w:b/>
          <w:sz w:val="24"/>
        </w:rPr>
      </w:pPr>
    </w:p>
    <w:p w:rsidR="00616784" w:rsidRPr="00391EC0" w:rsidRDefault="005E35CA">
      <w:pPr>
        <w:pStyle w:val="ac"/>
        <w:jc w:val="center"/>
        <w:rPr>
          <w:rFonts w:ascii="Times New Roman" w:hAnsi="Times New Roman"/>
          <w:b/>
          <w:color w:val="0000CC"/>
          <w:sz w:val="36"/>
          <w:szCs w:val="36"/>
        </w:rPr>
      </w:pPr>
      <w:r w:rsidRPr="00391EC0">
        <w:rPr>
          <w:rFonts w:ascii="Times New Roman" w:hAnsi="Times New Roman"/>
          <w:b/>
          <w:color w:val="0000CC"/>
          <w:sz w:val="36"/>
          <w:szCs w:val="36"/>
        </w:rPr>
        <w:t>АНАЛИТИЧЕСКИЙ ОБЗОР</w:t>
      </w:r>
    </w:p>
    <w:p w:rsidR="00616784" w:rsidRPr="00391EC0" w:rsidRDefault="00616784">
      <w:pPr>
        <w:pStyle w:val="ac"/>
        <w:jc w:val="center"/>
        <w:rPr>
          <w:rFonts w:ascii="Times New Roman" w:hAnsi="Times New Roman"/>
          <w:b/>
          <w:color w:val="0000CC"/>
          <w:sz w:val="36"/>
          <w:szCs w:val="36"/>
        </w:rPr>
      </w:pPr>
    </w:p>
    <w:p w:rsidR="00616784" w:rsidRPr="00391EC0" w:rsidRDefault="005E35CA">
      <w:pPr>
        <w:pStyle w:val="ac"/>
        <w:jc w:val="center"/>
        <w:rPr>
          <w:rFonts w:ascii="Times New Roman" w:hAnsi="Times New Roman"/>
          <w:b/>
          <w:color w:val="0000CC"/>
          <w:sz w:val="36"/>
          <w:szCs w:val="36"/>
        </w:rPr>
      </w:pPr>
      <w:r w:rsidRPr="00391EC0">
        <w:rPr>
          <w:rFonts w:ascii="Times New Roman" w:hAnsi="Times New Roman"/>
          <w:b/>
          <w:color w:val="0000CC"/>
          <w:sz w:val="36"/>
          <w:szCs w:val="36"/>
        </w:rPr>
        <w:t>Муниципального казенного учреждения</w:t>
      </w:r>
    </w:p>
    <w:p w:rsidR="00616784" w:rsidRPr="00391EC0" w:rsidRDefault="005E35CA">
      <w:pPr>
        <w:pStyle w:val="ac"/>
        <w:jc w:val="center"/>
        <w:rPr>
          <w:rFonts w:ascii="Times New Roman" w:hAnsi="Times New Roman"/>
          <w:b/>
          <w:color w:val="0000CC"/>
          <w:sz w:val="36"/>
          <w:szCs w:val="36"/>
        </w:rPr>
      </w:pPr>
      <w:r w:rsidRPr="00391EC0">
        <w:rPr>
          <w:rFonts w:ascii="Times New Roman" w:hAnsi="Times New Roman"/>
          <w:b/>
          <w:color w:val="0000CC"/>
          <w:sz w:val="36"/>
          <w:szCs w:val="36"/>
        </w:rPr>
        <w:t>"Оленёкская централизованная библиотечная система"</w:t>
      </w:r>
    </w:p>
    <w:p w:rsidR="00616784" w:rsidRPr="00391EC0" w:rsidRDefault="005E35CA">
      <w:pPr>
        <w:pStyle w:val="ac"/>
        <w:jc w:val="center"/>
        <w:rPr>
          <w:rFonts w:ascii="Times New Roman" w:hAnsi="Times New Roman"/>
          <w:b/>
          <w:color w:val="0000CC"/>
          <w:sz w:val="36"/>
          <w:szCs w:val="36"/>
        </w:rPr>
      </w:pPr>
      <w:r w:rsidRPr="00391EC0">
        <w:rPr>
          <w:rFonts w:ascii="Times New Roman" w:hAnsi="Times New Roman"/>
          <w:b/>
          <w:color w:val="0000CC"/>
          <w:sz w:val="36"/>
          <w:szCs w:val="36"/>
        </w:rPr>
        <w:t>за 2025 год</w:t>
      </w:r>
    </w:p>
    <w:p w:rsidR="00616784" w:rsidRDefault="00616784">
      <w:pPr>
        <w:pStyle w:val="ac"/>
        <w:jc w:val="center"/>
        <w:rPr>
          <w:rFonts w:ascii="Times New Roman" w:hAnsi="Times New Roman"/>
          <w:b/>
          <w:sz w:val="32"/>
        </w:rPr>
      </w:pPr>
    </w:p>
    <w:p w:rsidR="00616784" w:rsidRDefault="00616784">
      <w:pPr>
        <w:pStyle w:val="ac"/>
        <w:jc w:val="center"/>
        <w:rPr>
          <w:rFonts w:ascii="Times New Roman" w:hAnsi="Times New Roman"/>
          <w:sz w:val="24"/>
        </w:rPr>
      </w:pPr>
    </w:p>
    <w:p w:rsidR="00616784" w:rsidRDefault="00616784">
      <w:pPr>
        <w:pStyle w:val="ac"/>
        <w:jc w:val="both"/>
        <w:rPr>
          <w:rFonts w:ascii="Times New Roman" w:hAnsi="Times New Roman"/>
          <w:sz w:val="24"/>
        </w:rPr>
      </w:pPr>
    </w:p>
    <w:p w:rsidR="00616784" w:rsidRDefault="00616784">
      <w:pPr>
        <w:pStyle w:val="ac"/>
        <w:jc w:val="both"/>
        <w:rPr>
          <w:rFonts w:ascii="Times New Roman" w:hAnsi="Times New Roman"/>
          <w:sz w:val="24"/>
        </w:rPr>
      </w:pPr>
    </w:p>
    <w:p w:rsidR="00616784" w:rsidRDefault="00616784">
      <w:pPr>
        <w:pStyle w:val="ac"/>
        <w:jc w:val="both"/>
        <w:rPr>
          <w:rFonts w:ascii="Times New Roman" w:hAnsi="Times New Roman"/>
          <w:sz w:val="24"/>
        </w:rPr>
      </w:pPr>
    </w:p>
    <w:p w:rsidR="00616784" w:rsidRDefault="00616784">
      <w:pPr>
        <w:pStyle w:val="ac"/>
        <w:spacing w:line="276" w:lineRule="auto"/>
        <w:jc w:val="both"/>
        <w:rPr>
          <w:rFonts w:ascii="Times New Roman" w:hAnsi="Times New Roman"/>
          <w:sz w:val="24"/>
        </w:rPr>
      </w:pPr>
    </w:p>
    <w:p w:rsidR="00616784" w:rsidRDefault="00616784">
      <w:pPr>
        <w:pStyle w:val="ac"/>
        <w:spacing w:line="276" w:lineRule="auto"/>
        <w:jc w:val="both"/>
        <w:rPr>
          <w:rFonts w:ascii="Times New Roman" w:hAnsi="Times New Roman"/>
          <w:sz w:val="24"/>
        </w:rPr>
      </w:pPr>
    </w:p>
    <w:p w:rsidR="00616784" w:rsidRDefault="00616784">
      <w:pPr>
        <w:pStyle w:val="ac"/>
        <w:spacing w:line="276" w:lineRule="auto"/>
        <w:jc w:val="both"/>
        <w:rPr>
          <w:rFonts w:ascii="Times New Roman" w:hAnsi="Times New Roman"/>
          <w:sz w:val="24"/>
        </w:rPr>
      </w:pPr>
    </w:p>
    <w:p w:rsidR="00616784" w:rsidRDefault="00616784">
      <w:pPr>
        <w:pStyle w:val="ac"/>
        <w:spacing w:line="276" w:lineRule="auto"/>
        <w:jc w:val="both"/>
        <w:rPr>
          <w:rFonts w:ascii="Times New Roman" w:hAnsi="Times New Roman"/>
          <w:sz w:val="24"/>
        </w:rPr>
      </w:pPr>
    </w:p>
    <w:p w:rsidR="00616784" w:rsidRDefault="00616784">
      <w:pPr>
        <w:pStyle w:val="ac"/>
        <w:spacing w:line="276" w:lineRule="auto"/>
        <w:jc w:val="both"/>
        <w:rPr>
          <w:rFonts w:ascii="Times New Roman" w:hAnsi="Times New Roman"/>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Pr="00391EC0" w:rsidRDefault="005E35CA">
      <w:pPr>
        <w:pStyle w:val="ac"/>
        <w:spacing w:line="276" w:lineRule="auto"/>
        <w:jc w:val="center"/>
        <w:rPr>
          <w:rFonts w:ascii="Times New Roman" w:hAnsi="Times New Roman"/>
          <w:b/>
          <w:color w:val="0000CC"/>
          <w:sz w:val="24"/>
        </w:rPr>
      </w:pPr>
      <w:r w:rsidRPr="00391EC0">
        <w:rPr>
          <w:rFonts w:ascii="Times New Roman" w:hAnsi="Times New Roman"/>
          <w:b/>
          <w:color w:val="0000CC"/>
          <w:sz w:val="24"/>
        </w:rPr>
        <w:t>с.Оленек, 2026</w:t>
      </w: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Pr="00BA4BE0" w:rsidRDefault="005E35CA">
      <w:pPr>
        <w:pStyle w:val="ac"/>
        <w:spacing w:line="276" w:lineRule="auto"/>
        <w:rPr>
          <w:rFonts w:ascii="Times New Roman" w:hAnsi="Times New Roman"/>
          <w:b/>
          <w:sz w:val="24"/>
        </w:rPr>
      </w:pPr>
      <w:r w:rsidRPr="00BA4BE0">
        <w:rPr>
          <w:rFonts w:ascii="Times New Roman" w:hAnsi="Times New Roman"/>
          <w:sz w:val="24"/>
        </w:rPr>
        <w:t xml:space="preserve">       Информационно-аналитический отчет о деятельности МКУ «Оленекская ЦБС» за 2025 год / ответственный за выпуск С.В. Иванова . – Оленек, 2026. – 5</w:t>
      </w:r>
      <w:r w:rsidR="00C73975" w:rsidRPr="00BA4BE0">
        <w:rPr>
          <w:rFonts w:ascii="Times New Roman" w:hAnsi="Times New Roman"/>
          <w:sz w:val="24"/>
        </w:rPr>
        <w:t>4</w:t>
      </w:r>
      <w:r w:rsidRPr="00BA4BE0">
        <w:rPr>
          <w:rFonts w:ascii="Times New Roman" w:hAnsi="Times New Roman"/>
          <w:sz w:val="24"/>
        </w:rPr>
        <w:t xml:space="preserve"> с.</w:t>
      </w:r>
    </w:p>
    <w:p w:rsidR="00616784" w:rsidRDefault="00616784">
      <w:pPr>
        <w:pStyle w:val="ac"/>
        <w:spacing w:line="276" w:lineRule="auto"/>
        <w:rPr>
          <w:rFonts w:ascii="XO Thames" w:hAnsi="XO Thames"/>
          <w:b/>
          <w:sz w:val="24"/>
        </w:rPr>
      </w:pPr>
    </w:p>
    <w:p w:rsidR="00616784" w:rsidRDefault="00616784">
      <w:pPr>
        <w:pStyle w:val="ac"/>
        <w:spacing w:line="276" w:lineRule="auto"/>
        <w:rPr>
          <w:rFonts w:ascii="XO Thames" w:hAnsi="XO Thames"/>
          <w:b/>
          <w:sz w:val="24"/>
        </w:rPr>
      </w:pPr>
    </w:p>
    <w:p w:rsidR="00616784" w:rsidRDefault="00616784">
      <w:pPr>
        <w:pStyle w:val="ac"/>
        <w:spacing w:line="276" w:lineRule="auto"/>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Default="00616784">
      <w:pPr>
        <w:pStyle w:val="ac"/>
        <w:spacing w:line="276" w:lineRule="auto"/>
        <w:jc w:val="center"/>
        <w:rPr>
          <w:rFonts w:ascii="Times New Roman" w:hAnsi="Times New Roman"/>
          <w:b/>
          <w:sz w:val="24"/>
        </w:rPr>
      </w:pPr>
    </w:p>
    <w:p w:rsidR="00616784" w:rsidRPr="00AF5443" w:rsidRDefault="005E35CA">
      <w:pPr>
        <w:pStyle w:val="ac"/>
        <w:spacing w:line="276" w:lineRule="auto"/>
        <w:jc w:val="center"/>
        <w:rPr>
          <w:rFonts w:ascii="Times New Roman" w:hAnsi="Times New Roman"/>
          <w:b/>
          <w:color w:val="auto"/>
          <w:sz w:val="24"/>
        </w:rPr>
      </w:pPr>
      <w:r w:rsidRPr="00AF5443">
        <w:rPr>
          <w:rFonts w:ascii="Times New Roman" w:hAnsi="Times New Roman"/>
          <w:b/>
          <w:color w:val="auto"/>
          <w:sz w:val="24"/>
        </w:rPr>
        <w:lastRenderedPageBreak/>
        <w:t>СОДЕРЖАНИЕ</w:t>
      </w:r>
    </w:p>
    <w:p w:rsidR="00616784" w:rsidRDefault="00616784">
      <w:pPr>
        <w:pStyle w:val="ac"/>
        <w:spacing w:line="276" w:lineRule="auto"/>
        <w:jc w:val="both"/>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8364"/>
        <w:gridCol w:w="851"/>
      </w:tblGrid>
      <w:tr w:rsidR="00616784">
        <w:trPr>
          <w:trHeight w:val="314"/>
        </w:trPr>
        <w:tc>
          <w:tcPr>
            <w:tcW w:w="675"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sz w:val="24"/>
              </w:rPr>
            </w:pPr>
            <w:r>
              <w:rPr>
                <w:rFonts w:ascii="Times New Roman" w:hAnsi="Times New Roman"/>
                <w:sz w:val="24"/>
              </w:rPr>
              <w:t>1</w:t>
            </w:r>
          </w:p>
        </w:tc>
        <w:tc>
          <w:tcPr>
            <w:tcW w:w="8364" w:type="dxa"/>
            <w:tcBorders>
              <w:top w:val="single" w:sz="4" w:space="0" w:color="000000"/>
              <w:left w:val="single" w:sz="4" w:space="0" w:color="000000"/>
              <w:bottom w:val="single" w:sz="4" w:space="0" w:color="000000"/>
              <w:right w:val="single" w:sz="4" w:space="0" w:color="000000"/>
            </w:tcBorders>
          </w:tcPr>
          <w:p w:rsidR="00616784" w:rsidRDefault="005E35CA">
            <w:pPr>
              <w:pStyle w:val="ac"/>
              <w:rPr>
                <w:rFonts w:ascii="Times New Roman" w:hAnsi="Times New Roman"/>
                <w:sz w:val="24"/>
              </w:rPr>
            </w:pPr>
            <w:r>
              <w:rPr>
                <w:rFonts w:ascii="Times New Roman" w:hAnsi="Times New Roman"/>
                <w:sz w:val="24"/>
              </w:rPr>
              <w:t>Общие сведения об учреждении</w:t>
            </w:r>
          </w:p>
        </w:tc>
        <w:tc>
          <w:tcPr>
            <w:tcW w:w="851" w:type="dxa"/>
            <w:tcBorders>
              <w:top w:val="single" w:sz="4" w:space="0" w:color="000000"/>
              <w:left w:val="single" w:sz="4" w:space="0" w:color="000000"/>
              <w:bottom w:val="single" w:sz="4" w:space="0" w:color="000000"/>
              <w:right w:val="single" w:sz="4" w:space="0" w:color="000000"/>
            </w:tcBorders>
          </w:tcPr>
          <w:p w:rsidR="00616784" w:rsidRDefault="00A5173A">
            <w:pPr>
              <w:pStyle w:val="ac"/>
              <w:spacing w:line="276" w:lineRule="auto"/>
              <w:jc w:val="both"/>
              <w:rPr>
                <w:rFonts w:ascii="Times New Roman" w:hAnsi="Times New Roman"/>
                <w:sz w:val="24"/>
              </w:rPr>
            </w:pPr>
            <w:r>
              <w:rPr>
                <w:rFonts w:ascii="Times New Roman" w:hAnsi="Times New Roman"/>
                <w:sz w:val="24"/>
              </w:rPr>
              <w:t>4</w:t>
            </w:r>
          </w:p>
        </w:tc>
      </w:tr>
      <w:tr w:rsidR="00616784">
        <w:trPr>
          <w:trHeight w:val="249"/>
        </w:trPr>
        <w:tc>
          <w:tcPr>
            <w:tcW w:w="675"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sz w:val="24"/>
              </w:rPr>
            </w:pPr>
            <w:r>
              <w:rPr>
                <w:rFonts w:ascii="Times New Roman" w:hAnsi="Times New Roman"/>
                <w:sz w:val="24"/>
              </w:rPr>
              <w:t>2</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616784" w:rsidRDefault="005E35CA">
            <w:pPr>
              <w:pStyle w:val="ac"/>
              <w:rPr>
                <w:rFonts w:ascii="Times New Roman" w:hAnsi="Times New Roman"/>
                <w:sz w:val="24"/>
              </w:rPr>
            </w:pPr>
            <w:r>
              <w:rPr>
                <w:rFonts w:ascii="Times New Roman" w:hAnsi="Times New Roman"/>
                <w:sz w:val="24"/>
              </w:rPr>
              <w:t>Главные события отчетного года</w:t>
            </w:r>
          </w:p>
        </w:tc>
        <w:tc>
          <w:tcPr>
            <w:tcW w:w="851" w:type="dxa"/>
            <w:tcBorders>
              <w:top w:val="single" w:sz="4" w:space="0" w:color="000000"/>
              <w:left w:val="single" w:sz="4" w:space="0" w:color="000000"/>
              <w:bottom w:val="single" w:sz="4" w:space="0" w:color="000000"/>
              <w:right w:val="single" w:sz="4" w:space="0" w:color="000000"/>
            </w:tcBorders>
          </w:tcPr>
          <w:p w:rsidR="00616784" w:rsidRDefault="00A5173A">
            <w:pPr>
              <w:pStyle w:val="ac"/>
              <w:spacing w:line="276" w:lineRule="auto"/>
              <w:jc w:val="both"/>
              <w:rPr>
                <w:rFonts w:ascii="Times New Roman" w:hAnsi="Times New Roman"/>
                <w:sz w:val="24"/>
              </w:rPr>
            </w:pPr>
            <w:r>
              <w:rPr>
                <w:rFonts w:ascii="Times New Roman" w:hAnsi="Times New Roman"/>
                <w:sz w:val="24"/>
              </w:rPr>
              <w:t>5</w:t>
            </w:r>
          </w:p>
        </w:tc>
      </w:tr>
      <w:tr w:rsidR="00616784">
        <w:tc>
          <w:tcPr>
            <w:tcW w:w="675"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sz w:val="24"/>
              </w:rPr>
            </w:pPr>
            <w:r>
              <w:rPr>
                <w:rFonts w:ascii="Times New Roman" w:hAnsi="Times New Roman"/>
                <w:sz w:val="24"/>
              </w:rPr>
              <w:t>3</w:t>
            </w:r>
          </w:p>
        </w:tc>
        <w:tc>
          <w:tcPr>
            <w:tcW w:w="8364" w:type="dxa"/>
            <w:tcBorders>
              <w:top w:val="single" w:sz="4" w:space="0" w:color="000000"/>
              <w:left w:val="single" w:sz="4" w:space="0" w:color="000000"/>
              <w:bottom w:val="single" w:sz="4" w:space="0" w:color="000000"/>
              <w:right w:val="single" w:sz="4" w:space="0" w:color="000000"/>
            </w:tcBorders>
            <w:shd w:val="clear" w:color="auto" w:fill="auto"/>
          </w:tcPr>
          <w:p w:rsidR="00616784" w:rsidRDefault="005E35CA">
            <w:pPr>
              <w:pStyle w:val="ac"/>
              <w:spacing w:line="276" w:lineRule="auto"/>
              <w:rPr>
                <w:rFonts w:ascii="Times New Roman" w:hAnsi="Times New Roman"/>
                <w:sz w:val="24"/>
              </w:rPr>
            </w:pPr>
            <w:r>
              <w:rPr>
                <w:rFonts w:ascii="Times New Roman" w:hAnsi="Times New Roman"/>
                <w:sz w:val="24"/>
              </w:rPr>
              <w:t>Библиотечная сеть</w:t>
            </w:r>
          </w:p>
        </w:tc>
        <w:tc>
          <w:tcPr>
            <w:tcW w:w="851" w:type="dxa"/>
            <w:tcBorders>
              <w:top w:val="single" w:sz="4" w:space="0" w:color="000000"/>
              <w:left w:val="single" w:sz="4" w:space="0" w:color="000000"/>
              <w:bottom w:val="single" w:sz="4" w:space="0" w:color="000000"/>
              <w:right w:val="single" w:sz="4" w:space="0" w:color="000000"/>
            </w:tcBorders>
          </w:tcPr>
          <w:p w:rsidR="00616784" w:rsidRDefault="00A5173A">
            <w:pPr>
              <w:pStyle w:val="ac"/>
              <w:spacing w:line="276" w:lineRule="auto"/>
              <w:jc w:val="both"/>
              <w:rPr>
                <w:rFonts w:ascii="Times New Roman" w:hAnsi="Times New Roman"/>
                <w:sz w:val="24"/>
              </w:rPr>
            </w:pPr>
            <w:r>
              <w:rPr>
                <w:rFonts w:ascii="Times New Roman" w:hAnsi="Times New Roman"/>
                <w:sz w:val="24"/>
              </w:rPr>
              <w:t>6</w:t>
            </w:r>
          </w:p>
        </w:tc>
      </w:tr>
      <w:tr w:rsidR="00616784">
        <w:tc>
          <w:tcPr>
            <w:tcW w:w="675"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sz w:val="24"/>
              </w:rPr>
            </w:pPr>
            <w:r>
              <w:rPr>
                <w:rFonts w:ascii="Times New Roman" w:hAnsi="Times New Roman"/>
                <w:sz w:val="24"/>
              </w:rPr>
              <w:t>4</w:t>
            </w:r>
          </w:p>
        </w:tc>
        <w:tc>
          <w:tcPr>
            <w:tcW w:w="8364"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rPr>
                <w:rFonts w:ascii="Times New Roman" w:hAnsi="Times New Roman"/>
                <w:sz w:val="24"/>
              </w:rPr>
            </w:pPr>
            <w:r>
              <w:rPr>
                <w:rFonts w:ascii="Times New Roman" w:hAnsi="Times New Roman"/>
                <w:sz w:val="24"/>
              </w:rPr>
              <w:t>Основные статистические показатели</w:t>
            </w:r>
          </w:p>
        </w:tc>
        <w:tc>
          <w:tcPr>
            <w:tcW w:w="851" w:type="dxa"/>
            <w:tcBorders>
              <w:top w:val="single" w:sz="4" w:space="0" w:color="000000"/>
              <w:left w:val="single" w:sz="4" w:space="0" w:color="000000"/>
              <w:bottom w:val="single" w:sz="4" w:space="0" w:color="000000"/>
              <w:right w:val="single" w:sz="4" w:space="0" w:color="000000"/>
            </w:tcBorders>
          </w:tcPr>
          <w:p w:rsidR="00616784" w:rsidRDefault="00A5173A">
            <w:pPr>
              <w:pStyle w:val="ac"/>
              <w:spacing w:line="276" w:lineRule="auto"/>
              <w:jc w:val="both"/>
              <w:rPr>
                <w:rFonts w:ascii="Times New Roman" w:hAnsi="Times New Roman"/>
                <w:sz w:val="24"/>
              </w:rPr>
            </w:pPr>
            <w:r>
              <w:rPr>
                <w:rFonts w:ascii="Times New Roman" w:hAnsi="Times New Roman"/>
                <w:sz w:val="24"/>
              </w:rPr>
              <w:t>7</w:t>
            </w:r>
          </w:p>
        </w:tc>
      </w:tr>
      <w:tr w:rsidR="00616784">
        <w:tc>
          <w:tcPr>
            <w:tcW w:w="675"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sz w:val="24"/>
              </w:rPr>
            </w:pPr>
            <w:r>
              <w:rPr>
                <w:rFonts w:ascii="Times New Roman" w:hAnsi="Times New Roman"/>
                <w:sz w:val="24"/>
              </w:rPr>
              <w:t>5</w:t>
            </w:r>
          </w:p>
        </w:tc>
        <w:tc>
          <w:tcPr>
            <w:tcW w:w="8364"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rPr>
                <w:rFonts w:ascii="Times New Roman" w:hAnsi="Times New Roman"/>
                <w:sz w:val="24"/>
              </w:rPr>
            </w:pPr>
            <w:r>
              <w:rPr>
                <w:rFonts w:ascii="Times New Roman" w:hAnsi="Times New Roman"/>
                <w:sz w:val="24"/>
              </w:rPr>
              <w:t>Библиотечные фонды (формирование, использование, сохранность)</w:t>
            </w:r>
          </w:p>
        </w:tc>
        <w:tc>
          <w:tcPr>
            <w:tcW w:w="851" w:type="dxa"/>
            <w:tcBorders>
              <w:top w:val="single" w:sz="4" w:space="0" w:color="000000"/>
              <w:left w:val="single" w:sz="4" w:space="0" w:color="000000"/>
              <w:bottom w:val="single" w:sz="4" w:space="0" w:color="000000"/>
              <w:right w:val="single" w:sz="4" w:space="0" w:color="000000"/>
            </w:tcBorders>
          </w:tcPr>
          <w:p w:rsidR="00616784" w:rsidRDefault="00A5173A">
            <w:pPr>
              <w:pStyle w:val="ac"/>
              <w:spacing w:line="276" w:lineRule="auto"/>
              <w:jc w:val="both"/>
              <w:rPr>
                <w:rFonts w:ascii="Times New Roman" w:hAnsi="Times New Roman"/>
                <w:sz w:val="24"/>
              </w:rPr>
            </w:pPr>
            <w:r>
              <w:rPr>
                <w:rFonts w:ascii="Times New Roman" w:hAnsi="Times New Roman"/>
                <w:sz w:val="24"/>
              </w:rPr>
              <w:t>9</w:t>
            </w:r>
          </w:p>
        </w:tc>
      </w:tr>
      <w:tr w:rsidR="00616784">
        <w:tc>
          <w:tcPr>
            <w:tcW w:w="675"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sz w:val="24"/>
              </w:rPr>
            </w:pPr>
            <w:r>
              <w:rPr>
                <w:rFonts w:ascii="Times New Roman" w:hAnsi="Times New Roman"/>
                <w:sz w:val="24"/>
              </w:rPr>
              <w:t>6</w:t>
            </w:r>
          </w:p>
        </w:tc>
        <w:tc>
          <w:tcPr>
            <w:tcW w:w="8364" w:type="dxa"/>
            <w:tcBorders>
              <w:top w:val="single" w:sz="4" w:space="0" w:color="000000"/>
              <w:left w:val="single" w:sz="4" w:space="0" w:color="000000"/>
              <w:bottom w:val="single" w:sz="4" w:space="0" w:color="000000"/>
              <w:right w:val="single" w:sz="4" w:space="0" w:color="000000"/>
            </w:tcBorders>
          </w:tcPr>
          <w:p w:rsidR="00616784" w:rsidRDefault="005E35CA" w:rsidP="00A5173A">
            <w:pPr>
              <w:pStyle w:val="ac"/>
              <w:spacing w:line="276" w:lineRule="auto"/>
              <w:rPr>
                <w:rFonts w:ascii="Times New Roman" w:hAnsi="Times New Roman"/>
                <w:sz w:val="24"/>
              </w:rPr>
            </w:pPr>
            <w:r>
              <w:rPr>
                <w:rFonts w:ascii="Times New Roman" w:hAnsi="Times New Roman"/>
                <w:sz w:val="24"/>
              </w:rPr>
              <w:t>Электронные и сетевые ресурсы</w:t>
            </w:r>
          </w:p>
        </w:tc>
        <w:tc>
          <w:tcPr>
            <w:tcW w:w="851" w:type="dxa"/>
            <w:tcBorders>
              <w:top w:val="single" w:sz="4" w:space="0" w:color="000000"/>
              <w:left w:val="single" w:sz="4" w:space="0" w:color="000000"/>
              <w:bottom w:val="single" w:sz="4" w:space="0" w:color="000000"/>
              <w:right w:val="single" w:sz="4" w:space="0" w:color="000000"/>
            </w:tcBorders>
          </w:tcPr>
          <w:p w:rsidR="00616784" w:rsidRDefault="005E35CA" w:rsidP="00A5173A">
            <w:pPr>
              <w:pStyle w:val="ac"/>
              <w:spacing w:line="276" w:lineRule="auto"/>
              <w:jc w:val="both"/>
              <w:rPr>
                <w:rFonts w:ascii="Times New Roman" w:hAnsi="Times New Roman"/>
                <w:sz w:val="24"/>
              </w:rPr>
            </w:pPr>
            <w:r>
              <w:rPr>
                <w:rFonts w:ascii="Times New Roman" w:hAnsi="Times New Roman"/>
                <w:sz w:val="24"/>
              </w:rPr>
              <w:t>1</w:t>
            </w:r>
            <w:r w:rsidR="00A5173A">
              <w:rPr>
                <w:rFonts w:ascii="Times New Roman" w:hAnsi="Times New Roman"/>
                <w:sz w:val="24"/>
              </w:rPr>
              <w:t>8</w:t>
            </w:r>
          </w:p>
        </w:tc>
      </w:tr>
      <w:tr w:rsidR="00616784">
        <w:tc>
          <w:tcPr>
            <w:tcW w:w="675"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sz w:val="24"/>
              </w:rPr>
            </w:pPr>
            <w:r>
              <w:rPr>
                <w:rFonts w:ascii="Times New Roman" w:hAnsi="Times New Roman"/>
                <w:sz w:val="24"/>
              </w:rPr>
              <w:t>7</w:t>
            </w:r>
          </w:p>
        </w:tc>
        <w:tc>
          <w:tcPr>
            <w:tcW w:w="8364"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rPr>
                <w:rFonts w:ascii="Times New Roman" w:hAnsi="Times New Roman"/>
                <w:sz w:val="24"/>
              </w:rPr>
            </w:pPr>
            <w:r>
              <w:rPr>
                <w:rFonts w:ascii="Times New Roman" w:hAnsi="Times New Roman"/>
                <w:sz w:val="24"/>
              </w:rPr>
              <w:t>Организация и содержание библиотечного обслуживания</w:t>
            </w:r>
          </w:p>
        </w:tc>
        <w:tc>
          <w:tcPr>
            <w:tcW w:w="851" w:type="dxa"/>
            <w:tcBorders>
              <w:top w:val="single" w:sz="4" w:space="0" w:color="000000"/>
              <w:left w:val="single" w:sz="4" w:space="0" w:color="000000"/>
              <w:bottom w:val="single" w:sz="4" w:space="0" w:color="000000"/>
              <w:right w:val="single" w:sz="4" w:space="0" w:color="000000"/>
            </w:tcBorders>
          </w:tcPr>
          <w:p w:rsidR="00616784" w:rsidRDefault="00B55CA6">
            <w:pPr>
              <w:pStyle w:val="ac"/>
              <w:spacing w:line="276" w:lineRule="auto"/>
              <w:jc w:val="both"/>
              <w:rPr>
                <w:rFonts w:ascii="Times New Roman" w:hAnsi="Times New Roman"/>
                <w:sz w:val="24"/>
              </w:rPr>
            </w:pPr>
            <w:r>
              <w:rPr>
                <w:rFonts w:ascii="Times New Roman" w:hAnsi="Times New Roman"/>
                <w:sz w:val="24"/>
              </w:rPr>
              <w:t>19</w:t>
            </w:r>
          </w:p>
        </w:tc>
      </w:tr>
      <w:tr w:rsidR="00616784">
        <w:tc>
          <w:tcPr>
            <w:tcW w:w="675"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sz w:val="24"/>
              </w:rPr>
            </w:pPr>
            <w:r>
              <w:rPr>
                <w:rFonts w:ascii="Times New Roman" w:hAnsi="Times New Roman"/>
                <w:sz w:val="24"/>
              </w:rPr>
              <w:t>8</w:t>
            </w:r>
          </w:p>
        </w:tc>
        <w:tc>
          <w:tcPr>
            <w:tcW w:w="8364"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rPr>
                <w:rFonts w:ascii="Times New Roman" w:hAnsi="Times New Roman"/>
                <w:sz w:val="24"/>
              </w:rPr>
            </w:pPr>
            <w:r>
              <w:rPr>
                <w:rFonts w:ascii="Times New Roman" w:hAnsi="Times New Roman"/>
                <w:sz w:val="24"/>
              </w:rPr>
              <w:t>Справочно-библиографическое, информационное и социально-правовое обслуживание пользователей</w:t>
            </w:r>
          </w:p>
        </w:tc>
        <w:tc>
          <w:tcPr>
            <w:tcW w:w="851" w:type="dxa"/>
            <w:tcBorders>
              <w:top w:val="single" w:sz="4" w:space="0" w:color="000000"/>
              <w:left w:val="single" w:sz="4" w:space="0" w:color="000000"/>
              <w:bottom w:val="single" w:sz="4" w:space="0" w:color="000000"/>
              <w:right w:val="single" w:sz="4" w:space="0" w:color="000000"/>
            </w:tcBorders>
          </w:tcPr>
          <w:p w:rsidR="00616784" w:rsidRDefault="005E35CA" w:rsidP="00B55CA6">
            <w:pPr>
              <w:pStyle w:val="ac"/>
              <w:spacing w:line="276" w:lineRule="auto"/>
              <w:jc w:val="both"/>
              <w:rPr>
                <w:rFonts w:ascii="Times New Roman" w:hAnsi="Times New Roman"/>
                <w:sz w:val="24"/>
              </w:rPr>
            </w:pPr>
            <w:r>
              <w:rPr>
                <w:rFonts w:ascii="Times New Roman" w:hAnsi="Times New Roman"/>
                <w:sz w:val="24"/>
              </w:rPr>
              <w:t>3</w:t>
            </w:r>
            <w:r w:rsidR="00B55CA6">
              <w:rPr>
                <w:rFonts w:ascii="Times New Roman" w:hAnsi="Times New Roman"/>
                <w:sz w:val="24"/>
              </w:rPr>
              <w:t>6</w:t>
            </w:r>
          </w:p>
        </w:tc>
      </w:tr>
      <w:tr w:rsidR="00616784">
        <w:tc>
          <w:tcPr>
            <w:tcW w:w="675"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sz w:val="24"/>
              </w:rPr>
            </w:pPr>
            <w:r>
              <w:rPr>
                <w:rFonts w:ascii="Times New Roman" w:hAnsi="Times New Roman"/>
                <w:sz w:val="24"/>
              </w:rPr>
              <w:t>9</w:t>
            </w:r>
          </w:p>
        </w:tc>
        <w:tc>
          <w:tcPr>
            <w:tcW w:w="8364"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rPr>
                <w:rFonts w:ascii="Times New Roman" w:hAnsi="Times New Roman"/>
                <w:sz w:val="24"/>
              </w:rPr>
            </w:pPr>
            <w:r>
              <w:rPr>
                <w:rFonts w:ascii="Times New Roman" w:hAnsi="Times New Roman"/>
                <w:sz w:val="24"/>
              </w:rPr>
              <w:t>Краеведческая деятельность библиотек</w:t>
            </w:r>
          </w:p>
        </w:tc>
        <w:tc>
          <w:tcPr>
            <w:tcW w:w="851"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sz w:val="24"/>
              </w:rPr>
            </w:pPr>
            <w:r>
              <w:rPr>
                <w:rFonts w:ascii="Times New Roman" w:hAnsi="Times New Roman"/>
                <w:sz w:val="24"/>
              </w:rPr>
              <w:t>3</w:t>
            </w:r>
            <w:r w:rsidR="00B55CA6">
              <w:rPr>
                <w:rFonts w:ascii="Times New Roman" w:hAnsi="Times New Roman"/>
                <w:sz w:val="24"/>
              </w:rPr>
              <w:t>9</w:t>
            </w:r>
          </w:p>
        </w:tc>
      </w:tr>
      <w:tr w:rsidR="00616784">
        <w:tc>
          <w:tcPr>
            <w:tcW w:w="675"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sz w:val="24"/>
              </w:rPr>
            </w:pPr>
            <w:r>
              <w:rPr>
                <w:rFonts w:ascii="Times New Roman" w:hAnsi="Times New Roman"/>
                <w:sz w:val="24"/>
              </w:rPr>
              <w:t>10</w:t>
            </w:r>
          </w:p>
        </w:tc>
        <w:tc>
          <w:tcPr>
            <w:tcW w:w="8364"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rPr>
                <w:rFonts w:ascii="Times New Roman" w:hAnsi="Times New Roman"/>
                <w:sz w:val="24"/>
              </w:rPr>
            </w:pPr>
            <w:r>
              <w:rPr>
                <w:rFonts w:ascii="Times New Roman" w:hAnsi="Times New Roman"/>
                <w:sz w:val="24"/>
              </w:rPr>
              <w:t>Автоматизация библиотечных процессов</w:t>
            </w:r>
          </w:p>
        </w:tc>
        <w:tc>
          <w:tcPr>
            <w:tcW w:w="851" w:type="dxa"/>
            <w:tcBorders>
              <w:top w:val="single" w:sz="4" w:space="0" w:color="000000"/>
              <w:left w:val="single" w:sz="4" w:space="0" w:color="000000"/>
              <w:bottom w:val="single" w:sz="4" w:space="0" w:color="000000"/>
              <w:right w:val="single" w:sz="4" w:space="0" w:color="000000"/>
            </w:tcBorders>
          </w:tcPr>
          <w:p w:rsidR="00616784" w:rsidRDefault="005E35CA" w:rsidP="00B55CA6">
            <w:pPr>
              <w:pStyle w:val="ac"/>
              <w:spacing w:line="276" w:lineRule="auto"/>
              <w:jc w:val="both"/>
              <w:rPr>
                <w:rFonts w:ascii="Times New Roman" w:hAnsi="Times New Roman"/>
                <w:sz w:val="24"/>
              </w:rPr>
            </w:pPr>
            <w:r>
              <w:rPr>
                <w:rFonts w:ascii="Times New Roman" w:hAnsi="Times New Roman"/>
                <w:sz w:val="24"/>
              </w:rPr>
              <w:t>4</w:t>
            </w:r>
            <w:r w:rsidR="00B55CA6">
              <w:rPr>
                <w:rFonts w:ascii="Times New Roman" w:hAnsi="Times New Roman"/>
                <w:sz w:val="24"/>
              </w:rPr>
              <w:t>5</w:t>
            </w:r>
          </w:p>
        </w:tc>
      </w:tr>
      <w:tr w:rsidR="00616784">
        <w:tc>
          <w:tcPr>
            <w:tcW w:w="675"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sz w:val="24"/>
              </w:rPr>
            </w:pPr>
            <w:r>
              <w:rPr>
                <w:rFonts w:ascii="Times New Roman" w:hAnsi="Times New Roman"/>
                <w:sz w:val="24"/>
              </w:rPr>
              <w:t>11</w:t>
            </w:r>
          </w:p>
        </w:tc>
        <w:tc>
          <w:tcPr>
            <w:tcW w:w="8364"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rPr>
                <w:rFonts w:ascii="Times New Roman" w:hAnsi="Times New Roman"/>
                <w:sz w:val="24"/>
              </w:rPr>
            </w:pPr>
            <w:r>
              <w:rPr>
                <w:rFonts w:ascii="Times New Roman" w:hAnsi="Times New Roman"/>
                <w:sz w:val="24"/>
              </w:rPr>
              <w:t>Организационно-методическая деятельность</w:t>
            </w:r>
          </w:p>
        </w:tc>
        <w:tc>
          <w:tcPr>
            <w:tcW w:w="851" w:type="dxa"/>
            <w:tcBorders>
              <w:top w:val="single" w:sz="4" w:space="0" w:color="000000"/>
              <w:left w:val="single" w:sz="4" w:space="0" w:color="000000"/>
              <w:bottom w:val="single" w:sz="4" w:space="0" w:color="000000"/>
              <w:right w:val="single" w:sz="4" w:space="0" w:color="000000"/>
            </w:tcBorders>
          </w:tcPr>
          <w:p w:rsidR="00616784" w:rsidRDefault="005E35CA" w:rsidP="00B55CA6">
            <w:pPr>
              <w:pStyle w:val="ac"/>
              <w:spacing w:line="276" w:lineRule="auto"/>
              <w:jc w:val="both"/>
              <w:rPr>
                <w:rFonts w:ascii="Times New Roman" w:hAnsi="Times New Roman"/>
                <w:sz w:val="24"/>
              </w:rPr>
            </w:pPr>
            <w:r>
              <w:rPr>
                <w:rFonts w:ascii="Times New Roman" w:hAnsi="Times New Roman"/>
                <w:sz w:val="24"/>
              </w:rPr>
              <w:t>4</w:t>
            </w:r>
            <w:r w:rsidR="00B55CA6">
              <w:rPr>
                <w:rFonts w:ascii="Times New Roman" w:hAnsi="Times New Roman"/>
                <w:sz w:val="24"/>
              </w:rPr>
              <w:t>6</w:t>
            </w:r>
          </w:p>
        </w:tc>
      </w:tr>
      <w:tr w:rsidR="00616784">
        <w:tc>
          <w:tcPr>
            <w:tcW w:w="675"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sz w:val="24"/>
              </w:rPr>
            </w:pPr>
            <w:r>
              <w:rPr>
                <w:rFonts w:ascii="Times New Roman" w:hAnsi="Times New Roman"/>
                <w:sz w:val="24"/>
              </w:rPr>
              <w:t>12</w:t>
            </w:r>
          </w:p>
        </w:tc>
        <w:tc>
          <w:tcPr>
            <w:tcW w:w="8364"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rPr>
                <w:rFonts w:ascii="Times New Roman" w:hAnsi="Times New Roman"/>
                <w:sz w:val="24"/>
              </w:rPr>
            </w:pPr>
            <w:r>
              <w:rPr>
                <w:rFonts w:ascii="Times New Roman" w:hAnsi="Times New Roman"/>
                <w:sz w:val="24"/>
              </w:rPr>
              <w:t>Библиотечные кадры</w:t>
            </w:r>
          </w:p>
        </w:tc>
        <w:tc>
          <w:tcPr>
            <w:tcW w:w="851" w:type="dxa"/>
            <w:tcBorders>
              <w:top w:val="single" w:sz="4" w:space="0" w:color="000000"/>
              <w:left w:val="single" w:sz="4" w:space="0" w:color="000000"/>
              <w:bottom w:val="single" w:sz="4" w:space="0" w:color="000000"/>
              <w:right w:val="single" w:sz="4" w:space="0" w:color="000000"/>
            </w:tcBorders>
          </w:tcPr>
          <w:p w:rsidR="00616784" w:rsidRDefault="005E35CA" w:rsidP="00B55CA6">
            <w:pPr>
              <w:pStyle w:val="ac"/>
              <w:spacing w:line="276" w:lineRule="auto"/>
              <w:jc w:val="both"/>
              <w:rPr>
                <w:rFonts w:ascii="Times New Roman" w:hAnsi="Times New Roman"/>
                <w:sz w:val="24"/>
              </w:rPr>
            </w:pPr>
            <w:r>
              <w:rPr>
                <w:rFonts w:ascii="Times New Roman" w:hAnsi="Times New Roman"/>
                <w:sz w:val="24"/>
              </w:rPr>
              <w:t>4</w:t>
            </w:r>
            <w:r w:rsidR="00B55CA6">
              <w:rPr>
                <w:rFonts w:ascii="Times New Roman" w:hAnsi="Times New Roman"/>
                <w:sz w:val="24"/>
              </w:rPr>
              <w:t>7</w:t>
            </w:r>
          </w:p>
        </w:tc>
      </w:tr>
      <w:tr w:rsidR="00616784">
        <w:tc>
          <w:tcPr>
            <w:tcW w:w="675"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sz w:val="24"/>
              </w:rPr>
            </w:pPr>
            <w:r>
              <w:rPr>
                <w:rFonts w:ascii="Times New Roman" w:hAnsi="Times New Roman"/>
                <w:sz w:val="24"/>
              </w:rPr>
              <w:t>13</w:t>
            </w:r>
          </w:p>
        </w:tc>
        <w:tc>
          <w:tcPr>
            <w:tcW w:w="8364"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rPr>
                <w:rFonts w:ascii="Times New Roman" w:hAnsi="Times New Roman"/>
                <w:sz w:val="24"/>
              </w:rPr>
            </w:pPr>
            <w:r>
              <w:rPr>
                <w:rFonts w:ascii="Times New Roman" w:hAnsi="Times New Roman"/>
                <w:sz w:val="24"/>
              </w:rPr>
              <w:t>Материально-технические ресурсы</w:t>
            </w:r>
          </w:p>
        </w:tc>
        <w:tc>
          <w:tcPr>
            <w:tcW w:w="851" w:type="dxa"/>
            <w:tcBorders>
              <w:top w:val="single" w:sz="4" w:space="0" w:color="000000"/>
              <w:left w:val="single" w:sz="4" w:space="0" w:color="000000"/>
              <w:bottom w:val="single" w:sz="4" w:space="0" w:color="000000"/>
              <w:right w:val="single" w:sz="4" w:space="0" w:color="000000"/>
            </w:tcBorders>
          </w:tcPr>
          <w:p w:rsidR="00616784" w:rsidRDefault="00B55CA6">
            <w:pPr>
              <w:pStyle w:val="ac"/>
              <w:spacing w:line="276" w:lineRule="auto"/>
              <w:jc w:val="both"/>
              <w:rPr>
                <w:rFonts w:ascii="Times New Roman" w:hAnsi="Times New Roman"/>
                <w:sz w:val="24"/>
              </w:rPr>
            </w:pPr>
            <w:r>
              <w:rPr>
                <w:rFonts w:ascii="Times New Roman" w:hAnsi="Times New Roman"/>
                <w:sz w:val="24"/>
              </w:rPr>
              <w:t>50</w:t>
            </w:r>
          </w:p>
        </w:tc>
      </w:tr>
      <w:tr w:rsidR="00616784">
        <w:tc>
          <w:tcPr>
            <w:tcW w:w="675"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sz w:val="24"/>
              </w:rPr>
            </w:pPr>
            <w:r>
              <w:rPr>
                <w:rFonts w:ascii="Times New Roman" w:hAnsi="Times New Roman"/>
                <w:sz w:val="24"/>
              </w:rPr>
              <w:t>14</w:t>
            </w:r>
          </w:p>
        </w:tc>
        <w:tc>
          <w:tcPr>
            <w:tcW w:w="8364"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rPr>
                <w:rFonts w:ascii="Times New Roman" w:hAnsi="Times New Roman"/>
                <w:sz w:val="24"/>
              </w:rPr>
            </w:pPr>
            <w:r>
              <w:rPr>
                <w:rFonts w:ascii="Times New Roman" w:hAnsi="Times New Roman"/>
                <w:sz w:val="24"/>
              </w:rPr>
              <w:t>Основные итоги года. Проблемы и задачи</w:t>
            </w:r>
          </w:p>
        </w:tc>
        <w:tc>
          <w:tcPr>
            <w:tcW w:w="851" w:type="dxa"/>
            <w:tcBorders>
              <w:top w:val="single" w:sz="4" w:space="0" w:color="000000"/>
              <w:left w:val="single" w:sz="4" w:space="0" w:color="000000"/>
              <w:bottom w:val="single" w:sz="4" w:space="0" w:color="000000"/>
              <w:right w:val="single" w:sz="4" w:space="0" w:color="000000"/>
            </w:tcBorders>
          </w:tcPr>
          <w:p w:rsidR="00616784" w:rsidRDefault="00B55CA6">
            <w:pPr>
              <w:pStyle w:val="ac"/>
              <w:spacing w:line="276" w:lineRule="auto"/>
              <w:jc w:val="both"/>
              <w:rPr>
                <w:rFonts w:ascii="Times New Roman" w:hAnsi="Times New Roman"/>
                <w:sz w:val="24"/>
              </w:rPr>
            </w:pPr>
            <w:r>
              <w:rPr>
                <w:rFonts w:ascii="Times New Roman" w:hAnsi="Times New Roman"/>
                <w:sz w:val="24"/>
              </w:rPr>
              <w:t>52</w:t>
            </w:r>
          </w:p>
        </w:tc>
      </w:tr>
    </w:tbl>
    <w:p w:rsidR="00616784" w:rsidRDefault="00616784"/>
    <w:p w:rsidR="00616784" w:rsidRDefault="00616784"/>
    <w:p w:rsidR="00616784" w:rsidRDefault="00616784"/>
    <w:p w:rsidR="00616784" w:rsidRDefault="00616784"/>
    <w:p w:rsidR="00616784" w:rsidRDefault="00616784"/>
    <w:p w:rsidR="00616784" w:rsidRDefault="00616784"/>
    <w:p w:rsidR="00616784" w:rsidRDefault="00616784"/>
    <w:p w:rsidR="00616784" w:rsidRDefault="00616784"/>
    <w:p w:rsidR="00616784" w:rsidRDefault="00616784"/>
    <w:p w:rsidR="00616784" w:rsidRDefault="00616784"/>
    <w:p w:rsidR="00616784" w:rsidRDefault="00616784"/>
    <w:p w:rsidR="00AF5443" w:rsidRDefault="00AF5443"/>
    <w:p w:rsidR="00616784" w:rsidRDefault="00616784">
      <w:pPr>
        <w:jc w:val="center"/>
        <w:rPr>
          <w:rFonts w:ascii="Times New Roman" w:hAnsi="Times New Roman"/>
          <w:b/>
          <w:sz w:val="24"/>
        </w:rPr>
      </w:pPr>
    </w:p>
    <w:p w:rsidR="00616784" w:rsidRDefault="00616784">
      <w:pPr>
        <w:jc w:val="center"/>
        <w:rPr>
          <w:rFonts w:ascii="Times New Roman" w:hAnsi="Times New Roman"/>
          <w:b/>
          <w:sz w:val="24"/>
        </w:rPr>
      </w:pPr>
    </w:p>
    <w:p w:rsidR="00616784" w:rsidRDefault="00616784">
      <w:pPr>
        <w:jc w:val="center"/>
        <w:rPr>
          <w:rFonts w:ascii="Times New Roman" w:hAnsi="Times New Roman"/>
          <w:b/>
          <w:sz w:val="24"/>
        </w:rPr>
      </w:pPr>
    </w:p>
    <w:p w:rsidR="00616784" w:rsidRDefault="00616784">
      <w:pPr>
        <w:jc w:val="center"/>
        <w:rPr>
          <w:rFonts w:ascii="Times New Roman" w:hAnsi="Times New Roman"/>
          <w:b/>
          <w:sz w:val="24"/>
        </w:rPr>
      </w:pPr>
    </w:p>
    <w:p w:rsidR="00616784" w:rsidRDefault="00616784">
      <w:pPr>
        <w:jc w:val="center"/>
        <w:rPr>
          <w:rFonts w:ascii="Times New Roman" w:hAnsi="Times New Roman"/>
          <w:b/>
          <w:sz w:val="24"/>
        </w:rPr>
      </w:pPr>
    </w:p>
    <w:p w:rsidR="00616784" w:rsidRDefault="005E35CA">
      <w:pPr>
        <w:jc w:val="center"/>
        <w:rPr>
          <w:rFonts w:ascii="Times New Roman" w:hAnsi="Times New Roman"/>
          <w:b/>
          <w:sz w:val="24"/>
        </w:rPr>
      </w:pPr>
      <w:r>
        <w:rPr>
          <w:rFonts w:ascii="Times New Roman" w:hAnsi="Times New Roman"/>
          <w:b/>
          <w:sz w:val="24"/>
        </w:rPr>
        <w:lastRenderedPageBreak/>
        <w:t>1. Общие сведения об учреждении.</w:t>
      </w:r>
    </w:p>
    <w:p w:rsidR="00616784" w:rsidRDefault="005E35CA">
      <w:pPr>
        <w:spacing w:after="0"/>
        <w:jc w:val="both"/>
        <w:rPr>
          <w:rFonts w:ascii="Times New Roman" w:hAnsi="Times New Roman"/>
          <w:sz w:val="24"/>
        </w:rPr>
      </w:pPr>
      <w:r>
        <w:rPr>
          <w:rFonts w:ascii="Times New Roman" w:hAnsi="Times New Roman"/>
          <w:b/>
          <w:sz w:val="24"/>
        </w:rPr>
        <w:t>Полное наименование организации:</w:t>
      </w:r>
      <w:r>
        <w:rPr>
          <w:rFonts w:ascii="Times New Roman" w:hAnsi="Times New Roman"/>
          <w:sz w:val="24"/>
        </w:rPr>
        <w:t xml:space="preserve"> Муниципальное казенное учреждение «Оленекская централизованная библиотечная система» </w:t>
      </w:r>
    </w:p>
    <w:p w:rsidR="00616784" w:rsidRDefault="005E35CA">
      <w:pPr>
        <w:spacing w:after="0"/>
        <w:jc w:val="both"/>
        <w:rPr>
          <w:rFonts w:ascii="Times New Roman" w:hAnsi="Times New Roman"/>
          <w:sz w:val="24"/>
        </w:rPr>
      </w:pPr>
      <w:r>
        <w:rPr>
          <w:rFonts w:ascii="Times New Roman" w:hAnsi="Times New Roman"/>
          <w:b/>
          <w:sz w:val="24"/>
        </w:rPr>
        <w:t>Сокращенное наименование:</w:t>
      </w:r>
      <w:r>
        <w:rPr>
          <w:rFonts w:ascii="Times New Roman" w:hAnsi="Times New Roman"/>
          <w:sz w:val="24"/>
        </w:rPr>
        <w:t xml:space="preserve"> МКУ «ОЦБС»</w:t>
      </w:r>
    </w:p>
    <w:p w:rsidR="00616784" w:rsidRDefault="005E35CA">
      <w:pPr>
        <w:spacing w:after="0"/>
        <w:jc w:val="both"/>
        <w:rPr>
          <w:rFonts w:ascii="Times New Roman" w:hAnsi="Times New Roman"/>
          <w:sz w:val="24"/>
        </w:rPr>
      </w:pPr>
      <w:r>
        <w:rPr>
          <w:rFonts w:ascii="Times New Roman" w:hAnsi="Times New Roman"/>
          <w:b/>
          <w:sz w:val="24"/>
        </w:rPr>
        <w:t>Юридический адрес:</w:t>
      </w:r>
      <w:r>
        <w:rPr>
          <w:rFonts w:ascii="Times New Roman" w:hAnsi="Times New Roman"/>
          <w:sz w:val="24"/>
        </w:rPr>
        <w:t xml:space="preserve"> 678480, Республика Саха (Якутия), Оленекский эвенкийский национальный район, с. Оленек, ул. Октябрьская д. 20 </w:t>
      </w:r>
    </w:p>
    <w:p w:rsidR="00616784" w:rsidRDefault="005E35CA">
      <w:pPr>
        <w:spacing w:after="0"/>
        <w:jc w:val="both"/>
        <w:rPr>
          <w:rFonts w:ascii="Times New Roman" w:hAnsi="Times New Roman"/>
          <w:sz w:val="24"/>
        </w:rPr>
      </w:pPr>
      <w:r>
        <w:rPr>
          <w:rFonts w:ascii="Times New Roman" w:hAnsi="Times New Roman"/>
          <w:b/>
          <w:sz w:val="24"/>
        </w:rPr>
        <w:t>ИНН:</w:t>
      </w:r>
      <w:r>
        <w:rPr>
          <w:rFonts w:ascii="Times New Roman" w:hAnsi="Times New Roman"/>
          <w:sz w:val="24"/>
        </w:rPr>
        <w:t xml:space="preserve"> 1422001621</w:t>
      </w:r>
    </w:p>
    <w:p w:rsidR="00616784" w:rsidRDefault="005E35CA">
      <w:pPr>
        <w:spacing w:after="0"/>
        <w:jc w:val="both"/>
        <w:rPr>
          <w:rFonts w:ascii="Times New Roman" w:hAnsi="Times New Roman"/>
          <w:sz w:val="24"/>
        </w:rPr>
      </w:pPr>
      <w:r>
        <w:rPr>
          <w:rFonts w:ascii="Times New Roman" w:hAnsi="Times New Roman"/>
          <w:b/>
          <w:sz w:val="24"/>
        </w:rPr>
        <w:t xml:space="preserve">КПП: </w:t>
      </w:r>
      <w:r>
        <w:rPr>
          <w:rFonts w:ascii="Times New Roman" w:hAnsi="Times New Roman"/>
          <w:sz w:val="24"/>
        </w:rPr>
        <w:t>142201001</w:t>
      </w:r>
    </w:p>
    <w:p w:rsidR="00616784" w:rsidRDefault="005E35CA">
      <w:pPr>
        <w:spacing w:after="0"/>
        <w:jc w:val="both"/>
        <w:rPr>
          <w:rFonts w:ascii="Times New Roman" w:hAnsi="Times New Roman"/>
          <w:sz w:val="24"/>
        </w:rPr>
      </w:pPr>
      <w:r>
        <w:rPr>
          <w:rFonts w:ascii="Times New Roman" w:hAnsi="Times New Roman"/>
          <w:b/>
          <w:sz w:val="24"/>
        </w:rPr>
        <w:t>ОГРН:</w:t>
      </w:r>
      <w:r>
        <w:rPr>
          <w:rFonts w:ascii="Times New Roman" w:hAnsi="Times New Roman"/>
          <w:sz w:val="24"/>
        </w:rPr>
        <w:t xml:space="preserve"> 1051401050030</w:t>
      </w:r>
    </w:p>
    <w:p w:rsidR="00616784" w:rsidRDefault="005E35CA">
      <w:pPr>
        <w:spacing w:after="0"/>
        <w:jc w:val="both"/>
        <w:rPr>
          <w:rFonts w:ascii="Times New Roman" w:hAnsi="Times New Roman"/>
          <w:sz w:val="24"/>
        </w:rPr>
      </w:pPr>
      <w:r>
        <w:rPr>
          <w:rFonts w:ascii="Times New Roman" w:hAnsi="Times New Roman"/>
          <w:b/>
          <w:sz w:val="24"/>
        </w:rPr>
        <w:t>Телефон:</w:t>
      </w:r>
      <w:r>
        <w:rPr>
          <w:rFonts w:ascii="Times New Roman" w:hAnsi="Times New Roman"/>
          <w:sz w:val="24"/>
        </w:rPr>
        <w:t xml:space="preserve"> 8(41169)21465</w:t>
      </w:r>
    </w:p>
    <w:p w:rsidR="00616784" w:rsidRDefault="005E35CA">
      <w:pPr>
        <w:spacing w:after="0"/>
        <w:jc w:val="both"/>
        <w:rPr>
          <w:rFonts w:ascii="Times New Roman" w:hAnsi="Times New Roman"/>
          <w:sz w:val="24"/>
        </w:rPr>
      </w:pPr>
      <w:r>
        <w:rPr>
          <w:rFonts w:ascii="Times New Roman" w:hAnsi="Times New Roman"/>
          <w:b/>
          <w:sz w:val="24"/>
        </w:rPr>
        <w:t>Электронный адрес:</w:t>
      </w:r>
      <w:r>
        <w:rPr>
          <w:rFonts w:ascii="Times New Roman" w:hAnsi="Times New Roman"/>
          <w:sz w:val="24"/>
        </w:rPr>
        <w:t>oleneklib@mail.ru</w:t>
      </w:r>
    </w:p>
    <w:p w:rsidR="00616784" w:rsidRDefault="005E35CA">
      <w:pPr>
        <w:spacing w:after="0"/>
        <w:jc w:val="both"/>
        <w:rPr>
          <w:rFonts w:ascii="Times New Roman" w:hAnsi="Times New Roman"/>
          <w:sz w:val="24"/>
        </w:rPr>
      </w:pPr>
      <w:r>
        <w:rPr>
          <w:rFonts w:ascii="Times New Roman" w:hAnsi="Times New Roman"/>
          <w:b/>
          <w:sz w:val="24"/>
        </w:rPr>
        <w:t>Директор:</w:t>
      </w:r>
      <w:r>
        <w:rPr>
          <w:rFonts w:ascii="Times New Roman" w:hAnsi="Times New Roman"/>
          <w:sz w:val="24"/>
        </w:rPr>
        <w:t xml:space="preserve"> Николаева Екатерина Васильевна </w:t>
      </w:r>
    </w:p>
    <w:p w:rsidR="00CE24A3" w:rsidRDefault="005E35CA" w:rsidP="00CE24A3">
      <w:pPr>
        <w:spacing w:after="0"/>
        <w:jc w:val="both"/>
        <w:rPr>
          <w:rFonts w:ascii="Times New Roman" w:hAnsi="Times New Roman"/>
          <w:sz w:val="24"/>
        </w:rPr>
      </w:pPr>
      <w:r>
        <w:rPr>
          <w:rFonts w:ascii="Times New Roman" w:hAnsi="Times New Roman"/>
          <w:b/>
          <w:sz w:val="24"/>
        </w:rPr>
        <w:t>Учредитель:</w:t>
      </w:r>
      <w:r>
        <w:rPr>
          <w:rFonts w:ascii="Times New Roman" w:hAnsi="Times New Roman"/>
          <w:sz w:val="24"/>
        </w:rPr>
        <w:t xml:space="preserve"> Администрация Муниципального района "Оленекский эвенкийский национальный район"</w:t>
      </w:r>
    </w:p>
    <w:p w:rsidR="00CE24A3" w:rsidRDefault="005E35CA" w:rsidP="00CE24A3">
      <w:pPr>
        <w:spacing w:after="0"/>
        <w:jc w:val="both"/>
        <w:rPr>
          <w:rFonts w:ascii="Times New Roman" w:hAnsi="Times New Roman"/>
          <w:sz w:val="24"/>
          <w:szCs w:val="24"/>
        </w:rPr>
      </w:pPr>
      <w:r w:rsidRPr="00CE24A3">
        <w:rPr>
          <w:rStyle w:val="13"/>
          <w:rFonts w:ascii="Times New Roman" w:hAnsi="Times New Roman"/>
          <w:sz w:val="24"/>
          <w:szCs w:val="24"/>
        </w:rPr>
        <w:t>Электронная почта:</w:t>
      </w:r>
      <w:r w:rsidRPr="00CE24A3">
        <w:rPr>
          <w:rFonts w:ascii="Times New Roman" w:hAnsi="Times New Roman"/>
          <w:sz w:val="24"/>
          <w:szCs w:val="24"/>
        </w:rPr>
        <w:t> admmr2014@mail.ru</w:t>
      </w:r>
    </w:p>
    <w:p w:rsidR="00616784" w:rsidRPr="00CE24A3" w:rsidRDefault="005E35CA" w:rsidP="00CE24A3">
      <w:pPr>
        <w:spacing w:after="0"/>
        <w:jc w:val="both"/>
        <w:rPr>
          <w:rFonts w:ascii="Times New Roman" w:hAnsi="Times New Roman"/>
          <w:sz w:val="24"/>
          <w:szCs w:val="24"/>
        </w:rPr>
      </w:pPr>
      <w:r w:rsidRPr="00CE24A3">
        <w:rPr>
          <w:rStyle w:val="13"/>
          <w:rFonts w:ascii="Times New Roman" w:hAnsi="Times New Roman"/>
          <w:sz w:val="24"/>
          <w:szCs w:val="24"/>
        </w:rPr>
        <w:t>Официальный сайт:</w:t>
      </w:r>
      <w:r w:rsidRPr="00CE24A3">
        <w:rPr>
          <w:rFonts w:ascii="Times New Roman" w:hAnsi="Times New Roman"/>
          <w:sz w:val="24"/>
          <w:szCs w:val="24"/>
        </w:rPr>
        <w:t> </w:t>
      </w:r>
      <w:hyperlink r:id="rId10" w:history="1">
        <w:r w:rsidRPr="00CE24A3">
          <w:rPr>
            <w:rStyle w:val="17"/>
            <w:rFonts w:ascii="Times New Roman" w:hAnsi="Times New Roman"/>
            <w:color w:val="000000"/>
            <w:sz w:val="24"/>
            <w:szCs w:val="24"/>
          </w:rPr>
          <w:t>mr-olenekskij.sakha.gov.ru</w:t>
        </w:r>
      </w:hyperlink>
    </w:p>
    <w:p w:rsidR="00CE24A3" w:rsidRDefault="00CE24A3">
      <w:pPr>
        <w:spacing w:after="0"/>
        <w:jc w:val="both"/>
        <w:rPr>
          <w:rFonts w:ascii="Times New Roman" w:hAnsi="Times New Roman"/>
          <w:b/>
          <w:sz w:val="24"/>
        </w:rPr>
      </w:pPr>
    </w:p>
    <w:p w:rsidR="00616784" w:rsidRDefault="005E35CA">
      <w:pPr>
        <w:spacing w:after="0"/>
        <w:jc w:val="both"/>
        <w:rPr>
          <w:rFonts w:ascii="Times New Roman" w:hAnsi="Times New Roman"/>
          <w:sz w:val="24"/>
        </w:rPr>
      </w:pPr>
      <w:r>
        <w:rPr>
          <w:rFonts w:ascii="Times New Roman" w:hAnsi="Times New Roman"/>
          <w:b/>
          <w:sz w:val="24"/>
        </w:rPr>
        <w:t>Библиотеки</w:t>
      </w:r>
      <w:r>
        <w:rPr>
          <w:rFonts w:ascii="Times New Roman" w:hAnsi="Times New Roman"/>
          <w:sz w:val="24"/>
        </w:rPr>
        <w:t xml:space="preserve"> Оленекского эвенкийского национального района:</w:t>
      </w:r>
    </w:p>
    <w:p w:rsidR="00616784" w:rsidRDefault="005E35CA">
      <w:pPr>
        <w:spacing w:after="0"/>
        <w:jc w:val="both"/>
        <w:rPr>
          <w:rFonts w:ascii="Times New Roman" w:hAnsi="Times New Roman"/>
          <w:sz w:val="24"/>
        </w:rPr>
      </w:pPr>
      <w:r>
        <w:rPr>
          <w:rFonts w:ascii="Times New Roman" w:hAnsi="Times New Roman"/>
          <w:sz w:val="24"/>
        </w:rPr>
        <w:tab/>
        <w:t xml:space="preserve">- </w:t>
      </w:r>
      <w:r>
        <w:rPr>
          <w:rFonts w:ascii="Times New Roman" w:hAnsi="Times New Roman"/>
          <w:i/>
          <w:sz w:val="24"/>
        </w:rPr>
        <w:t>Оленекская центральная библиотека</w:t>
      </w:r>
      <w:r>
        <w:rPr>
          <w:rFonts w:ascii="Times New Roman" w:hAnsi="Times New Roman"/>
          <w:sz w:val="24"/>
        </w:rPr>
        <w:t xml:space="preserve"> - с. Оленек, ул.Октябрьская, д.20;</w:t>
      </w:r>
    </w:p>
    <w:p w:rsidR="00616784" w:rsidRDefault="005E35CA">
      <w:pPr>
        <w:spacing w:after="0"/>
        <w:jc w:val="both"/>
        <w:rPr>
          <w:rFonts w:ascii="Times New Roman" w:hAnsi="Times New Roman"/>
          <w:b/>
          <w:sz w:val="24"/>
        </w:rPr>
      </w:pPr>
      <w:r>
        <w:rPr>
          <w:rFonts w:ascii="Times New Roman" w:hAnsi="Times New Roman"/>
          <w:sz w:val="24"/>
        </w:rPr>
        <w:tab/>
        <w:t xml:space="preserve">- </w:t>
      </w:r>
      <w:r>
        <w:rPr>
          <w:rFonts w:ascii="Times New Roman" w:hAnsi="Times New Roman"/>
          <w:i/>
          <w:sz w:val="24"/>
        </w:rPr>
        <w:t>Оленекская детская модельная библиотека</w:t>
      </w:r>
      <w:r>
        <w:rPr>
          <w:rFonts w:ascii="Times New Roman" w:hAnsi="Times New Roman"/>
          <w:sz w:val="24"/>
        </w:rPr>
        <w:t xml:space="preserve"> - с. Оленек, ул.Октябрьская, д.39;</w:t>
      </w:r>
    </w:p>
    <w:p w:rsidR="00616784" w:rsidRDefault="005E35CA">
      <w:pPr>
        <w:spacing w:after="0"/>
        <w:jc w:val="both"/>
        <w:rPr>
          <w:rFonts w:ascii="Times New Roman" w:hAnsi="Times New Roman"/>
          <w:b/>
          <w:sz w:val="24"/>
        </w:rPr>
      </w:pPr>
      <w:r>
        <w:rPr>
          <w:rFonts w:ascii="Times New Roman" w:hAnsi="Times New Roman"/>
          <w:sz w:val="24"/>
        </w:rPr>
        <w:tab/>
        <w:t xml:space="preserve">- </w:t>
      </w:r>
      <w:r>
        <w:rPr>
          <w:rFonts w:ascii="Times New Roman" w:hAnsi="Times New Roman"/>
          <w:i/>
          <w:sz w:val="24"/>
        </w:rPr>
        <w:t>Жилиндинская сельская библиотека</w:t>
      </w:r>
      <w:r>
        <w:rPr>
          <w:rFonts w:ascii="Times New Roman" w:hAnsi="Times New Roman"/>
          <w:sz w:val="24"/>
        </w:rPr>
        <w:t xml:space="preserve"> -с.Жилинда, ул.Октябрьская, д. 20;</w:t>
      </w:r>
    </w:p>
    <w:p w:rsidR="00616784" w:rsidRDefault="005E35CA">
      <w:pPr>
        <w:tabs>
          <w:tab w:val="left" w:pos="0"/>
        </w:tabs>
        <w:spacing w:after="0"/>
        <w:contextualSpacing/>
        <w:jc w:val="both"/>
        <w:rPr>
          <w:rFonts w:ascii="Times New Roman" w:hAnsi="Times New Roman"/>
          <w:sz w:val="24"/>
        </w:rPr>
      </w:pPr>
      <w:r>
        <w:rPr>
          <w:rFonts w:ascii="Times New Roman" w:hAnsi="Times New Roman"/>
          <w:sz w:val="24"/>
        </w:rPr>
        <w:tab/>
        <w:t xml:space="preserve">- </w:t>
      </w:r>
      <w:r>
        <w:rPr>
          <w:rFonts w:ascii="Times New Roman" w:hAnsi="Times New Roman"/>
          <w:i/>
          <w:sz w:val="24"/>
        </w:rPr>
        <w:t>Харьялахская модельная библиотека</w:t>
      </w:r>
      <w:r>
        <w:rPr>
          <w:rFonts w:ascii="Times New Roman" w:hAnsi="Times New Roman"/>
          <w:sz w:val="24"/>
        </w:rPr>
        <w:t xml:space="preserve"> - с. Харьялах, ул. Октябрьская, д. 4;</w:t>
      </w:r>
    </w:p>
    <w:p w:rsidR="00616784" w:rsidRDefault="005E35CA">
      <w:pPr>
        <w:tabs>
          <w:tab w:val="left" w:pos="0"/>
        </w:tabs>
        <w:spacing w:after="0"/>
        <w:contextualSpacing/>
        <w:jc w:val="both"/>
        <w:rPr>
          <w:rFonts w:ascii="Times New Roman" w:hAnsi="Times New Roman"/>
          <w:sz w:val="24"/>
        </w:rPr>
      </w:pPr>
      <w:r>
        <w:rPr>
          <w:rFonts w:ascii="Times New Roman" w:hAnsi="Times New Roman"/>
          <w:sz w:val="24"/>
        </w:rPr>
        <w:tab/>
        <w:t xml:space="preserve">- </w:t>
      </w:r>
      <w:r>
        <w:rPr>
          <w:rFonts w:ascii="Times New Roman" w:hAnsi="Times New Roman"/>
          <w:i/>
          <w:sz w:val="24"/>
        </w:rPr>
        <w:t>Эйикская сельская библиотека</w:t>
      </w:r>
      <w:r>
        <w:rPr>
          <w:rFonts w:ascii="Times New Roman" w:hAnsi="Times New Roman"/>
          <w:sz w:val="24"/>
        </w:rPr>
        <w:t xml:space="preserve"> - с. Эйик, ул. Центральная, д. 9.</w:t>
      </w:r>
    </w:p>
    <w:p w:rsidR="00616784" w:rsidRDefault="00616784">
      <w:pPr>
        <w:spacing w:after="0"/>
        <w:jc w:val="center"/>
        <w:rPr>
          <w:rFonts w:ascii="Times New Roman" w:hAnsi="Times New Roman"/>
          <w:b/>
          <w:sz w:val="24"/>
        </w:rPr>
      </w:pPr>
    </w:p>
    <w:p w:rsidR="00616784" w:rsidRDefault="00616784">
      <w:pPr>
        <w:spacing w:after="0"/>
        <w:jc w:val="center"/>
        <w:rPr>
          <w:rFonts w:ascii="Times New Roman" w:hAnsi="Times New Roman"/>
          <w:b/>
          <w:sz w:val="24"/>
        </w:rPr>
      </w:pPr>
    </w:p>
    <w:p w:rsidR="00616784" w:rsidRDefault="00616784">
      <w:pPr>
        <w:spacing w:after="0"/>
        <w:jc w:val="center"/>
        <w:rPr>
          <w:rFonts w:ascii="Times New Roman" w:hAnsi="Times New Roman"/>
          <w:b/>
          <w:sz w:val="24"/>
        </w:rPr>
      </w:pPr>
    </w:p>
    <w:p w:rsidR="00616784" w:rsidRDefault="00616784">
      <w:pPr>
        <w:spacing w:after="0"/>
        <w:jc w:val="center"/>
        <w:rPr>
          <w:rFonts w:ascii="Times New Roman" w:hAnsi="Times New Roman"/>
          <w:b/>
          <w:sz w:val="24"/>
        </w:rPr>
      </w:pPr>
    </w:p>
    <w:p w:rsidR="00616784" w:rsidRDefault="00616784">
      <w:pPr>
        <w:spacing w:after="0"/>
        <w:jc w:val="center"/>
        <w:rPr>
          <w:rFonts w:ascii="Times New Roman" w:hAnsi="Times New Roman"/>
          <w:b/>
          <w:sz w:val="24"/>
        </w:rPr>
      </w:pPr>
    </w:p>
    <w:p w:rsidR="00616784" w:rsidRDefault="00616784">
      <w:pPr>
        <w:spacing w:after="0"/>
        <w:jc w:val="center"/>
        <w:rPr>
          <w:rFonts w:ascii="Times New Roman" w:hAnsi="Times New Roman"/>
          <w:b/>
          <w:sz w:val="24"/>
        </w:rPr>
      </w:pPr>
    </w:p>
    <w:p w:rsidR="00616784" w:rsidRDefault="00616784">
      <w:pPr>
        <w:spacing w:after="0"/>
        <w:jc w:val="center"/>
        <w:rPr>
          <w:rFonts w:ascii="Times New Roman" w:hAnsi="Times New Roman"/>
          <w:b/>
          <w:sz w:val="24"/>
        </w:rPr>
      </w:pPr>
    </w:p>
    <w:p w:rsidR="00616784" w:rsidRDefault="00616784">
      <w:pPr>
        <w:spacing w:after="0"/>
        <w:jc w:val="center"/>
        <w:rPr>
          <w:rFonts w:ascii="Times New Roman" w:hAnsi="Times New Roman"/>
          <w:b/>
          <w:sz w:val="24"/>
        </w:rPr>
      </w:pPr>
    </w:p>
    <w:p w:rsidR="00616784" w:rsidRDefault="00616784">
      <w:pPr>
        <w:spacing w:after="0"/>
        <w:jc w:val="center"/>
        <w:rPr>
          <w:rFonts w:ascii="Times New Roman" w:hAnsi="Times New Roman"/>
          <w:b/>
          <w:sz w:val="24"/>
        </w:rPr>
      </w:pPr>
    </w:p>
    <w:p w:rsidR="00616784" w:rsidRDefault="00616784">
      <w:pPr>
        <w:spacing w:after="0"/>
        <w:jc w:val="center"/>
        <w:rPr>
          <w:rFonts w:ascii="Times New Roman" w:hAnsi="Times New Roman"/>
          <w:b/>
          <w:sz w:val="24"/>
        </w:rPr>
      </w:pPr>
    </w:p>
    <w:p w:rsidR="00616784" w:rsidRDefault="00616784">
      <w:pPr>
        <w:spacing w:after="0"/>
        <w:jc w:val="center"/>
        <w:rPr>
          <w:rFonts w:ascii="Times New Roman" w:hAnsi="Times New Roman"/>
          <w:b/>
          <w:sz w:val="24"/>
        </w:rPr>
      </w:pPr>
    </w:p>
    <w:p w:rsidR="00616784" w:rsidRDefault="00616784">
      <w:pPr>
        <w:spacing w:after="0"/>
        <w:jc w:val="center"/>
        <w:rPr>
          <w:rFonts w:ascii="Times New Roman" w:hAnsi="Times New Roman"/>
          <w:b/>
          <w:sz w:val="24"/>
        </w:rPr>
      </w:pPr>
    </w:p>
    <w:p w:rsidR="00616784" w:rsidRDefault="00616784">
      <w:pPr>
        <w:spacing w:after="0"/>
        <w:jc w:val="center"/>
        <w:rPr>
          <w:rFonts w:ascii="Times New Roman" w:hAnsi="Times New Roman"/>
          <w:b/>
          <w:sz w:val="24"/>
        </w:rPr>
      </w:pPr>
    </w:p>
    <w:p w:rsidR="00616784" w:rsidRDefault="00616784">
      <w:pPr>
        <w:spacing w:after="0"/>
        <w:jc w:val="center"/>
        <w:rPr>
          <w:rFonts w:ascii="Times New Roman" w:hAnsi="Times New Roman"/>
          <w:b/>
          <w:sz w:val="24"/>
        </w:rPr>
      </w:pPr>
    </w:p>
    <w:p w:rsidR="00616784" w:rsidRDefault="00616784">
      <w:pPr>
        <w:spacing w:after="0"/>
        <w:jc w:val="center"/>
        <w:rPr>
          <w:rFonts w:ascii="Times New Roman" w:hAnsi="Times New Roman"/>
          <w:b/>
          <w:sz w:val="24"/>
        </w:rPr>
      </w:pPr>
    </w:p>
    <w:p w:rsidR="00616784" w:rsidRDefault="00616784">
      <w:pPr>
        <w:spacing w:after="0"/>
        <w:jc w:val="center"/>
        <w:rPr>
          <w:rFonts w:ascii="Times New Roman" w:hAnsi="Times New Roman"/>
          <w:b/>
          <w:sz w:val="24"/>
        </w:rPr>
      </w:pPr>
    </w:p>
    <w:p w:rsidR="00616784" w:rsidRDefault="00616784">
      <w:pPr>
        <w:spacing w:after="0"/>
        <w:jc w:val="center"/>
        <w:rPr>
          <w:rFonts w:ascii="Times New Roman" w:hAnsi="Times New Roman"/>
          <w:b/>
          <w:sz w:val="24"/>
        </w:rPr>
      </w:pPr>
    </w:p>
    <w:p w:rsidR="00616784" w:rsidRDefault="00616784">
      <w:pPr>
        <w:spacing w:after="0"/>
        <w:jc w:val="center"/>
        <w:rPr>
          <w:rFonts w:ascii="Times New Roman" w:hAnsi="Times New Roman"/>
          <w:b/>
          <w:sz w:val="24"/>
        </w:rPr>
      </w:pPr>
    </w:p>
    <w:p w:rsidR="00616784" w:rsidRDefault="00616784">
      <w:pPr>
        <w:spacing w:after="0"/>
        <w:jc w:val="center"/>
        <w:rPr>
          <w:rFonts w:ascii="Times New Roman" w:hAnsi="Times New Roman"/>
          <w:b/>
          <w:sz w:val="24"/>
        </w:rPr>
      </w:pPr>
    </w:p>
    <w:p w:rsidR="00616784" w:rsidRDefault="00616784">
      <w:pPr>
        <w:spacing w:after="0"/>
        <w:jc w:val="center"/>
        <w:rPr>
          <w:rFonts w:ascii="Times New Roman" w:hAnsi="Times New Roman"/>
          <w:b/>
          <w:sz w:val="24"/>
        </w:rPr>
      </w:pPr>
    </w:p>
    <w:p w:rsidR="00616784" w:rsidRDefault="00616784">
      <w:pPr>
        <w:spacing w:after="0"/>
        <w:jc w:val="center"/>
        <w:rPr>
          <w:rFonts w:ascii="Times New Roman" w:hAnsi="Times New Roman"/>
          <w:b/>
          <w:sz w:val="24"/>
        </w:rPr>
      </w:pPr>
    </w:p>
    <w:p w:rsidR="00616784" w:rsidRDefault="00616784">
      <w:pPr>
        <w:spacing w:after="0"/>
        <w:jc w:val="center"/>
        <w:rPr>
          <w:rFonts w:ascii="Times New Roman" w:hAnsi="Times New Roman"/>
          <w:b/>
          <w:sz w:val="24"/>
        </w:rPr>
      </w:pPr>
    </w:p>
    <w:p w:rsidR="00616784" w:rsidRDefault="005E35CA">
      <w:pPr>
        <w:pStyle w:val="ac"/>
        <w:spacing w:line="276" w:lineRule="auto"/>
        <w:ind w:left="360"/>
        <w:jc w:val="center"/>
        <w:rPr>
          <w:rFonts w:ascii="Times New Roman" w:hAnsi="Times New Roman"/>
          <w:b/>
          <w:sz w:val="24"/>
        </w:rPr>
      </w:pPr>
      <w:r>
        <w:rPr>
          <w:rFonts w:ascii="Times New Roman" w:hAnsi="Times New Roman"/>
          <w:b/>
          <w:sz w:val="24"/>
        </w:rPr>
        <w:lastRenderedPageBreak/>
        <w:t>2. Главные события отчетного года</w:t>
      </w:r>
    </w:p>
    <w:p w:rsidR="00616784" w:rsidRDefault="00616784">
      <w:pPr>
        <w:pStyle w:val="ac"/>
        <w:spacing w:line="276" w:lineRule="auto"/>
        <w:ind w:left="360"/>
        <w:jc w:val="both"/>
        <w:rPr>
          <w:rFonts w:ascii="Times New Roman" w:hAnsi="Times New Roman"/>
          <w:b/>
          <w:sz w:val="24"/>
        </w:rPr>
      </w:pPr>
    </w:p>
    <w:p w:rsidR="00616784" w:rsidRDefault="005E35CA">
      <w:pPr>
        <w:pStyle w:val="ac"/>
        <w:spacing w:line="276" w:lineRule="auto"/>
        <w:jc w:val="both"/>
        <w:rPr>
          <w:rFonts w:ascii="Times New Roman" w:hAnsi="Times New Roman"/>
          <w:sz w:val="24"/>
        </w:rPr>
      </w:pPr>
      <w:r>
        <w:rPr>
          <w:rStyle w:val="13"/>
          <w:rFonts w:ascii="Times New Roman" w:hAnsi="Times New Roman"/>
          <w:color w:val="333333"/>
          <w:sz w:val="24"/>
        </w:rPr>
        <w:tab/>
      </w:r>
      <w:r>
        <w:rPr>
          <w:rStyle w:val="sc-bznhio0"/>
          <w:rFonts w:ascii="Times New Roman" w:hAnsi="Times New Roman"/>
          <w:spacing w:val="-4"/>
          <w:sz w:val="24"/>
        </w:rPr>
        <w:t>В 2025 году библиотеки Оленекского района активно участвовали в праздновании важных государственных инициатив, проводя мероприятия, соответствующие установленным приоритетам:</w:t>
      </w:r>
    </w:p>
    <w:p w:rsidR="00616784" w:rsidRDefault="005E35CA">
      <w:pPr>
        <w:pStyle w:val="ac"/>
        <w:spacing w:line="276" w:lineRule="auto"/>
        <w:jc w:val="both"/>
        <w:rPr>
          <w:rFonts w:ascii="Times New Roman" w:hAnsi="Times New Roman"/>
          <w:sz w:val="24"/>
        </w:rPr>
      </w:pPr>
      <w:r>
        <w:rPr>
          <w:rStyle w:val="sc-bznhio0"/>
          <w:rFonts w:ascii="Times New Roman" w:hAnsi="Times New Roman"/>
          <w:b/>
          <w:color w:val="222222"/>
          <w:spacing w:val="-4"/>
          <w:sz w:val="24"/>
        </w:rPr>
        <w:tab/>
        <w:t>Год защитника Отечества в Российской Федерации</w:t>
      </w:r>
      <w:r>
        <w:rPr>
          <w:rStyle w:val="sc-bznhio0"/>
          <w:rFonts w:ascii="Times New Roman" w:hAnsi="Times New Roman"/>
          <w:spacing w:val="-4"/>
          <w:sz w:val="24"/>
        </w:rPr>
        <w:t>: проекты, направленные на увековечивание памяти героев Великой Отечественной войны и СВОкоторые служат примером героизма и мужества.</w:t>
      </w:r>
    </w:p>
    <w:p w:rsidR="00616784" w:rsidRDefault="005E35CA">
      <w:pPr>
        <w:pStyle w:val="ac"/>
        <w:spacing w:line="276" w:lineRule="auto"/>
        <w:jc w:val="both"/>
        <w:rPr>
          <w:rStyle w:val="sc-bznhio0"/>
          <w:rFonts w:ascii="Times New Roman" w:hAnsi="Times New Roman"/>
          <w:spacing w:val="-4"/>
          <w:sz w:val="24"/>
        </w:rPr>
      </w:pPr>
      <w:r>
        <w:rPr>
          <w:rStyle w:val="sc-bznhio0"/>
          <w:rFonts w:ascii="Times New Roman" w:hAnsi="Times New Roman"/>
          <w:b/>
          <w:color w:val="222222"/>
          <w:spacing w:val="-4"/>
          <w:sz w:val="24"/>
        </w:rPr>
        <w:tab/>
        <w:t>Год защитника Родины в Республике Саха (Якутия)</w:t>
      </w:r>
      <w:r>
        <w:rPr>
          <w:rStyle w:val="sc-bznhio0"/>
          <w:rFonts w:ascii="Times New Roman" w:hAnsi="Times New Roman"/>
          <w:spacing w:val="-4"/>
          <w:sz w:val="24"/>
        </w:rPr>
        <w:t>: мероприятия были направлены на укрепление патриотических настроений, воспитание уважения к защитникам Родины и поддержку военнослужащих.</w:t>
      </w:r>
    </w:p>
    <w:p w:rsidR="00616784" w:rsidRDefault="005E35CA">
      <w:pPr>
        <w:pStyle w:val="ac"/>
        <w:spacing w:line="276" w:lineRule="auto"/>
        <w:jc w:val="both"/>
        <w:rPr>
          <w:rFonts w:ascii="Times New Roman" w:hAnsi="Times New Roman"/>
          <w:sz w:val="24"/>
        </w:rPr>
      </w:pPr>
      <w:r>
        <w:rPr>
          <w:rStyle w:val="sc-bznhio0"/>
          <w:rFonts w:ascii="Times New Roman" w:hAnsi="Times New Roman"/>
          <w:b/>
          <w:color w:val="222222"/>
          <w:spacing w:val="-4"/>
          <w:sz w:val="24"/>
        </w:rPr>
        <w:tab/>
        <w:t>Год эвенкийского языка в Оленекском эвенкийском национальном районе</w:t>
      </w:r>
      <w:r>
        <w:rPr>
          <w:rStyle w:val="sc-bznhio0"/>
          <w:rFonts w:ascii="Times New Roman" w:hAnsi="Times New Roman"/>
          <w:spacing w:val="-4"/>
          <w:sz w:val="24"/>
        </w:rPr>
        <w:t>: Акцент был сделан на сохранение и развитие коренных языков народов Севера, особенно эвенкийского, посредством образовательных и культурных мероприятий.</w:t>
      </w:r>
    </w:p>
    <w:p w:rsidR="00616784" w:rsidRDefault="005E35CA">
      <w:pPr>
        <w:pStyle w:val="ac"/>
        <w:spacing w:line="276" w:lineRule="auto"/>
        <w:jc w:val="both"/>
        <w:rPr>
          <w:rFonts w:ascii="Times New Roman" w:hAnsi="Times New Roman"/>
          <w:sz w:val="24"/>
        </w:rPr>
      </w:pPr>
      <w:r>
        <w:rPr>
          <w:rStyle w:val="sc-bznhio0"/>
          <w:rFonts w:ascii="Times New Roman" w:hAnsi="Times New Roman"/>
          <w:b/>
          <w:color w:val="222222"/>
          <w:spacing w:val="-4"/>
          <w:sz w:val="24"/>
        </w:rPr>
        <w:tab/>
      </w:r>
      <w:r>
        <w:rPr>
          <w:rStyle w:val="sc-bznhio0"/>
          <w:rFonts w:ascii="Times New Roman" w:hAnsi="Times New Roman"/>
          <w:spacing w:val="-4"/>
          <w:sz w:val="24"/>
        </w:rPr>
        <w:t>Благодаря своей активной позиции библиотека внесла значительный вклад в реализацию государственной программы, демонстрируя высокую степень ответственности и преданности делу воспитания патриотов и хранителей традиций.</w:t>
      </w:r>
    </w:p>
    <w:p w:rsidR="00616784" w:rsidRDefault="005E35CA">
      <w:pPr>
        <w:pStyle w:val="ac"/>
        <w:spacing w:line="276" w:lineRule="auto"/>
        <w:jc w:val="both"/>
        <w:rPr>
          <w:rStyle w:val="13"/>
          <w:rFonts w:ascii="Times New Roman" w:hAnsi="Times New Roman"/>
          <w:b w:val="0"/>
          <w:sz w:val="24"/>
        </w:rPr>
      </w:pPr>
      <w:r>
        <w:rPr>
          <w:rStyle w:val="13"/>
          <w:rFonts w:ascii="Times New Roman" w:hAnsi="Times New Roman"/>
          <w:b w:val="0"/>
          <w:sz w:val="24"/>
        </w:rPr>
        <w:tab/>
        <w:t>Среди наиболее значимых событий за отчетный год в деятельности учреждения стоит отметить следующие:</w:t>
      </w:r>
    </w:p>
    <w:p w:rsidR="00616784" w:rsidRDefault="005E35CA">
      <w:pPr>
        <w:spacing w:after="0"/>
        <w:ind w:firstLine="708"/>
        <w:jc w:val="both"/>
        <w:rPr>
          <w:rFonts w:ascii="Times New Roman" w:hAnsi="Times New Roman"/>
          <w:sz w:val="24"/>
          <w:highlight w:val="white"/>
        </w:rPr>
      </w:pPr>
      <w:r>
        <w:rPr>
          <w:rFonts w:ascii="Times New Roman" w:hAnsi="Times New Roman"/>
          <w:sz w:val="24"/>
          <w:highlight w:val="white"/>
        </w:rPr>
        <w:t xml:space="preserve">1. «Библионочь 2025», которая проходит в России уже в 14-й раз. Общая тема акции в этом году – «Свои герои», она тесно перекликается с Годом защитника Отечества и 80-летием Победы в Великой Отечественной войне. В этот день наши библиотекари организовали разные мастер-классы, конкурсы, библио-кафе.В начале нашего мероприятия пользователи детской библиотеки выступили со своими докладами на тему "Мой прадед ветеран ВОВ".Так же провели квиз-игру "СВОИ ГЕРОИ" где приняли участие 4 команды, победители получили кубок за 1 место. </w:t>
      </w:r>
    </w:p>
    <w:p w:rsidR="00616784" w:rsidRDefault="005E35CA">
      <w:pPr>
        <w:spacing w:after="0"/>
        <w:ind w:firstLine="708"/>
        <w:jc w:val="both"/>
        <w:rPr>
          <w:rFonts w:ascii="Times New Roman" w:hAnsi="Times New Roman"/>
          <w:sz w:val="24"/>
        </w:rPr>
      </w:pPr>
      <w:r>
        <w:rPr>
          <w:rFonts w:ascii="Times New Roman" w:hAnsi="Times New Roman"/>
          <w:sz w:val="24"/>
          <w:highlight w:val="white"/>
        </w:rPr>
        <w:t>В конце вечера наши библиотекари подготовили доклад на тему "Ветераны тыла Оленекского района". (</w:t>
      </w:r>
      <w:hyperlink r:id="rId11" w:history="1">
        <w:r>
          <w:rPr>
            <w:rStyle w:val="17"/>
            <w:rFonts w:ascii="Times New Roman" w:hAnsi="Times New Roman"/>
            <w:sz w:val="24"/>
          </w:rPr>
          <w:t>https://vk.com/wall-217185599_3280</w:t>
        </w:r>
      </w:hyperlink>
      <w:r>
        <w:rPr>
          <w:rFonts w:ascii="Times New Roman" w:hAnsi="Times New Roman"/>
          <w:sz w:val="24"/>
          <w:highlight w:val="white"/>
        </w:rPr>
        <w:t>)</w:t>
      </w:r>
    </w:p>
    <w:p w:rsidR="00616784" w:rsidRDefault="005E35CA">
      <w:pPr>
        <w:pStyle w:val="ac"/>
        <w:spacing w:line="276" w:lineRule="auto"/>
        <w:jc w:val="both"/>
        <w:rPr>
          <w:rFonts w:ascii="Times New Roman" w:hAnsi="Times New Roman"/>
          <w:sz w:val="24"/>
        </w:rPr>
      </w:pPr>
      <w:r>
        <w:rPr>
          <w:rFonts w:ascii="Times New Roman" w:hAnsi="Times New Roman"/>
          <w:sz w:val="24"/>
          <w:highlight w:val="white"/>
        </w:rPr>
        <w:tab/>
        <w:t>2. Международная историческая акция «Диктант Победы». Главная цель акции — не просто оценка знаний, но и укрепление чувства единства граждан России, формирование уважения к исторической памяти и сохранение преемственности поколений.Новшество 2025 года: четверть вопросов диктанта была посвящена специальной военной операции. В этом году в нашем районе в написании диктанта приняли участие 57 участников. (</w:t>
      </w:r>
      <w:hyperlink r:id="rId12" w:history="1">
        <w:r>
          <w:rPr>
            <w:rStyle w:val="17"/>
            <w:rFonts w:ascii="Times New Roman" w:hAnsi="Times New Roman"/>
            <w:sz w:val="24"/>
          </w:rPr>
          <w:t>https://vk.com/wall-217185599_3279</w:t>
        </w:r>
      </w:hyperlink>
      <w:r>
        <w:rPr>
          <w:rFonts w:ascii="Times New Roman" w:hAnsi="Times New Roman"/>
          <w:sz w:val="24"/>
          <w:highlight w:val="white"/>
        </w:rPr>
        <w:t>)</w:t>
      </w:r>
    </w:p>
    <w:p w:rsidR="00616784" w:rsidRDefault="005E35CA">
      <w:pPr>
        <w:pStyle w:val="ac"/>
        <w:spacing w:line="276" w:lineRule="auto"/>
        <w:jc w:val="both"/>
        <w:rPr>
          <w:rFonts w:ascii="Times New Roman" w:hAnsi="Times New Roman"/>
          <w:sz w:val="24"/>
          <w:highlight w:val="white"/>
        </w:rPr>
      </w:pPr>
      <w:r>
        <w:rPr>
          <w:rFonts w:ascii="Times New Roman" w:hAnsi="Times New Roman"/>
          <w:sz w:val="24"/>
        </w:rPr>
        <w:tab/>
        <w:t>3.</w:t>
      </w:r>
      <w:r>
        <w:rPr>
          <w:rFonts w:ascii="Times New Roman" w:hAnsi="Times New Roman"/>
          <w:sz w:val="24"/>
          <w:highlight w:val="white"/>
        </w:rPr>
        <w:t>Районная мужская сетевая акция «Читаем стихи о войне». Акция была посвящена 80-летию Победы в Великой Отечественной войне и Году защитника Отечества в России, Году защитника Родины в Республике Саха (Якутия). В нём участвовали ровно 80 мужчин от 14 лет. (</w:t>
      </w:r>
      <w:hyperlink r:id="rId13" w:history="1">
        <w:r>
          <w:rPr>
            <w:rStyle w:val="17"/>
            <w:rFonts w:ascii="Times New Roman" w:hAnsi="Times New Roman"/>
            <w:sz w:val="24"/>
          </w:rPr>
          <w:t>https://vk.com/mkuolenekbibl</w:t>
        </w:r>
      </w:hyperlink>
      <w:r>
        <w:rPr>
          <w:rFonts w:ascii="Times New Roman" w:hAnsi="Times New Roman"/>
          <w:sz w:val="24"/>
          <w:highlight w:val="white"/>
        </w:rPr>
        <w:t>)</w:t>
      </w:r>
    </w:p>
    <w:p w:rsidR="00616784" w:rsidRDefault="005E35CA">
      <w:pPr>
        <w:pStyle w:val="ac"/>
        <w:spacing w:line="276" w:lineRule="auto"/>
        <w:jc w:val="both"/>
        <w:rPr>
          <w:rFonts w:ascii="Times New Roman" w:hAnsi="Times New Roman"/>
          <w:sz w:val="24"/>
          <w:highlight w:val="white"/>
        </w:rPr>
      </w:pPr>
      <w:r>
        <w:rPr>
          <w:rFonts w:ascii="Times New Roman" w:hAnsi="Times New Roman"/>
          <w:sz w:val="24"/>
          <w:highlight w:val="white"/>
        </w:rPr>
        <w:tab/>
        <w:t>4. К Году защитника Отечества, 80летию Победы в Великой Отечественной войне и Году защитника Родины в Республике Саха (Якутия) — в центральной библиотеке проведена интеллектуальная игра среди трудовых коллективов «Один в поле не воин». Каждый квартал среди команд выявляли победителей, которые выходили в супер-финал. В конце года проведена финальная игра.</w:t>
      </w:r>
    </w:p>
    <w:p w:rsidR="00616784" w:rsidRDefault="005E35CA">
      <w:pPr>
        <w:spacing w:after="0"/>
        <w:jc w:val="center"/>
        <w:rPr>
          <w:rFonts w:ascii="Times New Roman" w:hAnsi="Times New Roman"/>
          <w:b/>
          <w:sz w:val="24"/>
        </w:rPr>
      </w:pPr>
      <w:r>
        <w:rPr>
          <w:rFonts w:ascii="Times New Roman" w:hAnsi="Times New Roman"/>
          <w:b/>
          <w:noProof/>
          <w:sz w:val="24"/>
        </w:rPr>
        <w:lastRenderedPageBreak/>
        <w:drawing>
          <wp:inline distT="0" distB="0" distL="0" distR="0">
            <wp:extent cx="2387650" cy="1790674"/>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stretch/>
                  </pic:blipFill>
                  <pic:spPr>
                    <a:xfrm>
                      <a:off x="0" y="0"/>
                      <a:ext cx="2387650" cy="1790674"/>
                    </a:xfrm>
                    <a:prstGeom prst="rect">
                      <a:avLst/>
                    </a:prstGeom>
                  </pic:spPr>
                </pic:pic>
              </a:graphicData>
            </a:graphic>
          </wp:inline>
        </w:drawing>
      </w:r>
      <w:r w:rsidR="002E2187">
        <w:rPr>
          <w:rFonts w:ascii="Times New Roman" w:hAnsi="Times New Roman"/>
          <w:b/>
          <w:sz w:val="24"/>
        </w:rPr>
        <w:t xml:space="preserve"> </w:t>
      </w:r>
      <w:r>
        <w:rPr>
          <w:rFonts w:ascii="Times New Roman" w:hAnsi="Times New Roman"/>
          <w:b/>
          <w:noProof/>
          <w:sz w:val="24"/>
        </w:rPr>
        <w:drawing>
          <wp:inline distT="0" distB="0" distL="0" distR="0">
            <wp:extent cx="2436953" cy="18276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stretch/>
                  </pic:blipFill>
                  <pic:spPr>
                    <a:xfrm>
                      <a:off x="0" y="0"/>
                      <a:ext cx="2436953" cy="1827650"/>
                    </a:xfrm>
                    <a:prstGeom prst="rect">
                      <a:avLst/>
                    </a:prstGeom>
                  </pic:spPr>
                </pic:pic>
              </a:graphicData>
            </a:graphic>
          </wp:inline>
        </w:drawing>
      </w:r>
    </w:p>
    <w:p w:rsidR="00616784" w:rsidRDefault="005E35CA">
      <w:pPr>
        <w:pStyle w:val="ac"/>
        <w:spacing w:line="276" w:lineRule="auto"/>
        <w:jc w:val="both"/>
        <w:rPr>
          <w:rFonts w:ascii="Times New Roman" w:hAnsi="Times New Roman"/>
          <w:sz w:val="24"/>
        </w:rPr>
      </w:pPr>
      <w:r>
        <w:rPr>
          <w:rFonts w:ascii="Times New Roman" w:hAnsi="Times New Roman"/>
          <w:sz w:val="24"/>
        </w:rPr>
        <w:tab/>
        <w:t>5. Ко дню Оленекского района проведен районный конкурс комиксов по мотивам легенды Оленекских эвенков "Легенда об Урэн Хосуне". По итогам конкурса победная работа будет выпущена в 2026 году ко дню района в печатном издании. Победитель так же награжден ценным призом.</w:t>
      </w:r>
    </w:p>
    <w:p w:rsidR="00616784" w:rsidRDefault="005E35CA">
      <w:pPr>
        <w:pStyle w:val="ac"/>
        <w:spacing w:line="276" w:lineRule="auto"/>
        <w:jc w:val="center"/>
        <w:rPr>
          <w:rFonts w:ascii="Times New Roman" w:hAnsi="Times New Roman"/>
          <w:sz w:val="24"/>
        </w:rPr>
      </w:pPr>
      <w:r>
        <w:rPr>
          <w:rFonts w:ascii="Times New Roman" w:hAnsi="Times New Roman"/>
          <w:noProof/>
          <w:color w:val="FF0000"/>
          <w:sz w:val="24"/>
        </w:rPr>
        <w:drawing>
          <wp:inline distT="0" distB="0" distL="0" distR="0">
            <wp:extent cx="2386362" cy="1345996"/>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rcRect/>
                    <a:stretch/>
                  </pic:blipFill>
                  <pic:spPr>
                    <a:xfrm>
                      <a:off x="0" y="0"/>
                      <a:ext cx="2386362" cy="1345996"/>
                    </a:xfrm>
                    <a:prstGeom prst="rect">
                      <a:avLst/>
                    </a:prstGeom>
                  </pic:spPr>
                </pic:pic>
              </a:graphicData>
            </a:graphic>
          </wp:inline>
        </w:drawing>
      </w:r>
      <w:r>
        <w:rPr>
          <w:rFonts w:ascii="Times New Roman" w:hAnsi="Times New Roman"/>
          <w:noProof/>
          <w:sz w:val="24"/>
        </w:rPr>
        <w:drawing>
          <wp:inline distT="0" distB="0" distL="0" distR="0">
            <wp:extent cx="1275740" cy="180131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srcRect/>
                    <a:stretch/>
                  </pic:blipFill>
                  <pic:spPr>
                    <a:xfrm>
                      <a:off x="0" y="0"/>
                      <a:ext cx="1275740" cy="1801318"/>
                    </a:xfrm>
                    <a:prstGeom prst="rect">
                      <a:avLst/>
                    </a:prstGeom>
                  </pic:spPr>
                </pic:pic>
              </a:graphicData>
            </a:graphic>
          </wp:inline>
        </w:drawing>
      </w:r>
      <w:r>
        <w:rPr>
          <w:rFonts w:ascii="Times New Roman" w:hAnsi="Times New Roman"/>
          <w:noProof/>
          <w:sz w:val="24"/>
        </w:rPr>
        <w:drawing>
          <wp:inline distT="0" distB="0" distL="0" distR="0">
            <wp:extent cx="1604924" cy="1604924"/>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rcRect/>
                    <a:stretch/>
                  </pic:blipFill>
                  <pic:spPr>
                    <a:xfrm>
                      <a:off x="0" y="0"/>
                      <a:ext cx="1604924" cy="1604924"/>
                    </a:xfrm>
                    <a:prstGeom prst="rect">
                      <a:avLst/>
                    </a:prstGeom>
                  </pic:spPr>
                </pic:pic>
              </a:graphicData>
            </a:graphic>
          </wp:inline>
        </w:drawing>
      </w:r>
    </w:p>
    <w:p w:rsidR="00616784" w:rsidRDefault="005E35CA">
      <w:pPr>
        <w:pStyle w:val="ac"/>
        <w:spacing w:line="276" w:lineRule="auto"/>
        <w:jc w:val="both"/>
        <w:rPr>
          <w:rFonts w:ascii="Times New Roman" w:hAnsi="Times New Roman"/>
          <w:color w:val="FF0000"/>
          <w:sz w:val="24"/>
        </w:rPr>
      </w:pPr>
      <w:r>
        <w:rPr>
          <w:rFonts w:ascii="Times New Roman" w:hAnsi="Times New Roman"/>
          <w:sz w:val="24"/>
        </w:rPr>
        <w:tab/>
        <w:t>6.</w:t>
      </w:r>
      <w:r>
        <w:rPr>
          <w:rFonts w:ascii="Times New Roman" w:hAnsi="Times New Roman"/>
          <w:sz w:val="24"/>
          <w:highlight w:val="white"/>
        </w:rPr>
        <w:t xml:space="preserve"> «Сердце отдаю детям» — это ежегодное мероприятие, которое проводится в Оленекском районе Республики Саха (Якутия) в память о многодетной матери-труженице Евдокии Васильевне Черкаевой. Его цель — раскрыть творческий потенциал детей, развить навыки выразительного чтения и укрепить семейные ценности. Впервые он прошёл в 2022 году и с тех пор стал доброй предновогодней традицией. Конкурс «Сердце отдаю детям» продолжает развиваться, привлекая всё больше участников и становясь важным событием в культурной жизни Оленекского района. (</w:t>
      </w:r>
      <w:hyperlink r:id="rId19" w:history="1">
        <w:r>
          <w:rPr>
            <w:rStyle w:val="17"/>
            <w:rFonts w:ascii="Times New Roman" w:hAnsi="Times New Roman"/>
            <w:sz w:val="24"/>
          </w:rPr>
          <w:t>https://vk.com/wall-217185599_3705</w:t>
        </w:r>
      </w:hyperlink>
      <w:r>
        <w:rPr>
          <w:rFonts w:ascii="Times New Roman" w:hAnsi="Times New Roman"/>
          <w:sz w:val="24"/>
          <w:highlight w:val="white"/>
        </w:rPr>
        <w:t>)</w:t>
      </w:r>
    </w:p>
    <w:p w:rsidR="00616784" w:rsidRDefault="00616784">
      <w:pPr>
        <w:spacing w:after="0"/>
        <w:jc w:val="center"/>
        <w:rPr>
          <w:rFonts w:ascii="Times New Roman" w:hAnsi="Times New Roman"/>
          <w:b/>
          <w:sz w:val="24"/>
        </w:rPr>
      </w:pPr>
    </w:p>
    <w:p w:rsidR="00616784" w:rsidRDefault="005E35CA">
      <w:pPr>
        <w:spacing w:after="0"/>
        <w:jc w:val="center"/>
        <w:rPr>
          <w:rFonts w:ascii="Times New Roman" w:hAnsi="Times New Roman"/>
          <w:b/>
          <w:sz w:val="24"/>
        </w:rPr>
      </w:pPr>
      <w:r>
        <w:rPr>
          <w:rFonts w:ascii="Times New Roman" w:hAnsi="Times New Roman"/>
          <w:b/>
          <w:sz w:val="24"/>
        </w:rPr>
        <w:t>3. Библиотечная сеть.</w:t>
      </w:r>
    </w:p>
    <w:p w:rsidR="00616784" w:rsidRDefault="00616784">
      <w:pPr>
        <w:spacing w:after="0"/>
        <w:jc w:val="center"/>
        <w:rPr>
          <w:rFonts w:ascii="Times New Roman" w:hAnsi="Times New Roman"/>
          <w:b/>
          <w:sz w:val="24"/>
        </w:rPr>
      </w:pPr>
    </w:p>
    <w:p w:rsidR="00616784" w:rsidRDefault="005E35CA">
      <w:pPr>
        <w:pStyle w:val="ac"/>
        <w:spacing w:line="276" w:lineRule="auto"/>
        <w:jc w:val="both"/>
        <w:rPr>
          <w:rFonts w:ascii="Times New Roman" w:hAnsi="Times New Roman"/>
          <w:b/>
          <w:color w:val="222222"/>
          <w:sz w:val="24"/>
        </w:rPr>
      </w:pPr>
      <w:r>
        <w:rPr>
          <w:rFonts w:ascii="Times New Roman" w:hAnsi="Times New Roman"/>
          <w:sz w:val="24"/>
        </w:rPr>
        <w:tab/>
      </w:r>
      <w:r>
        <w:rPr>
          <w:rFonts w:ascii="Times New Roman" w:hAnsi="Times New Roman"/>
          <w:spacing w:val="-5"/>
          <w:sz w:val="24"/>
          <w:highlight w:val="white"/>
        </w:rPr>
        <w:t>В Оленекском эвенкийском национальном районе функционирует  централизованная библиотечная система (МКУ "ОЦБС") в ее состав входят:</w:t>
      </w:r>
    </w:p>
    <w:p w:rsidR="00616784" w:rsidRDefault="005E35CA">
      <w:pPr>
        <w:pStyle w:val="ac"/>
        <w:spacing w:line="276" w:lineRule="auto"/>
        <w:jc w:val="both"/>
        <w:rPr>
          <w:rFonts w:ascii="Times New Roman" w:hAnsi="Times New Roman"/>
          <w:sz w:val="24"/>
        </w:rPr>
      </w:pPr>
      <w:r>
        <w:rPr>
          <w:rFonts w:ascii="Times New Roman" w:hAnsi="Times New Roman"/>
          <w:b/>
          <w:color w:val="222222"/>
          <w:sz w:val="24"/>
        </w:rPr>
        <w:tab/>
        <w:t>Районная библиотека</w:t>
      </w:r>
      <w:r>
        <w:rPr>
          <w:rFonts w:ascii="Times New Roman" w:hAnsi="Times New Roman"/>
          <w:sz w:val="24"/>
        </w:rPr>
        <w:t xml:space="preserve"> — основная библиотека, расположенная в административном центре района (с. Оленек);</w:t>
      </w:r>
    </w:p>
    <w:p w:rsidR="00616784" w:rsidRDefault="005E35CA">
      <w:pPr>
        <w:pStyle w:val="ac"/>
        <w:spacing w:line="276" w:lineRule="auto"/>
        <w:jc w:val="both"/>
        <w:rPr>
          <w:rFonts w:ascii="Times New Roman" w:hAnsi="Times New Roman"/>
          <w:sz w:val="24"/>
        </w:rPr>
      </w:pPr>
      <w:r>
        <w:rPr>
          <w:rFonts w:ascii="Times New Roman" w:hAnsi="Times New Roman"/>
          <w:b/>
          <w:color w:val="222222"/>
          <w:sz w:val="24"/>
        </w:rPr>
        <w:tab/>
        <w:t>Детская районная модельная библиотека</w:t>
      </w:r>
      <w:r>
        <w:rPr>
          <w:rFonts w:ascii="Times New Roman" w:hAnsi="Times New Roman"/>
          <w:sz w:val="24"/>
        </w:rPr>
        <w:t xml:space="preserve"> — специализированная детская библиотека, имеющая особый статус «модельная» в рамках реализации национального проекта «Культура»;</w:t>
      </w:r>
    </w:p>
    <w:p w:rsidR="00616784" w:rsidRDefault="005E35CA">
      <w:pPr>
        <w:pStyle w:val="ac"/>
        <w:spacing w:line="276" w:lineRule="auto"/>
        <w:jc w:val="both"/>
        <w:rPr>
          <w:rFonts w:ascii="Times New Roman" w:hAnsi="Times New Roman"/>
          <w:sz w:val="24"/>
        </w:rPr>
      </w:pPr>
      <w:r>
        <w:rPr>
          <w:rFonts w:ascii="Times New Roman" w:hAnsi="Times New Roman"/>
          <w:b/>
          <w:color w:val="222222"/>
          <w:sz w:val="24"/>
        </w:rPr>
        <w:tab/>
        <w:t>Харыялахская сельская модельная библиотека</w:t>
      </w:r>
      <w:r>
        <w:rPr>
          <w:rFonts w:ascii="Times New Roman" w:hAnsi="Times New Roman"/>
          <w:sz w:val="24"/>
        </w:rPr>
        <w:t xml:space="preserve"> — также имеет статус «модельной» библиотеки в рамках Реализации национального проекта «Культура»;</w:t>
      </w:r>
    </w:p>
    <w:p w:rsidR="00616784" w:rsidRDefault="005E35CA">
      <w:pPr>
        <w:pStyle w:val="ac"/>
        <w:spacing w:line="276" w:lineRule="auto"/>
        <w:jc w:val="both"/>
        <w:rPr>
          <w:rFonts w:ascii="Times New Roman" w:hAnsi="Times New Roman"/>
          <w:sz w:val="24"/>
        </w:rPr>
      </w:pPr>
      <w:r>
        <w:rPr>
          <w:rFonts w:ascii="Times New Roman" w:hAnsi="Times New Roman"/>
          <w:sz w:val="24"/>
        </w:rPr>
        <w:tab/>
      </w:r>
      <w:r>
        <w:rPr>
          <w:rFonts w:ascii="Times New Roman" w:hAnsi="Times New Roman"/>
          <w:b/>
          <w:color w:val="222222"/>
          <w:sz w:val="24"/>
        </w:rPr>
        <w:t>Жилиндинская сельская модельная библиотека</w:t>
      </w:r>
      <w:r>
        <w:rPr>
          <w:rFonts w:ascii="Times New Roman" w:hAnsi="Times New Roman"/>
          <w:sz w:val="24"/>
        </w:rPr>
        <w:t>;</w:t>
      </w:r>
    </w:p>
    <w:p w:rsidR="00616784" w:rsidRDefault="005E35CA">
      <w:pPr>
        <w:pStyle w:val="ac"/>
        <w:spacing w:line="276" w:lineRule="auto"/>
        <w:jc w:val="both"/>
        <w:rPr>
          <w:rFonts w:ascii="Times New Roman" w:hAnsi="Times New Roman"/>
          <w:sz w:val="24"/>
        </w:rPr>
      </w:pPr>
      <w:r>
        <w:rPr>
          <w:rFonts w:ascii="Times New Roman" w:hAnsi="Times New Roman"/>
          <w:sz w:val="24"/>
        </w:rPr>
        <w:tab/>
      </w:r>
      <w:r>
        <w:rPr>
          <w:rFonts w:ascii="Times New Roman" w:hAnsi="Times New Roman"/>
          <w:b/>
          <w:color w:val="222222"/>
          <w:sz w:val="24"/>
        </w:rPr>
        <w:t>Эйикская сельская модельная библиотека</w:t>
      </w:r>
      <w:r>
        <w:rPr>
          <w:rFonts w:ascii="Times New Roman" w:hAnsi="Times New Roman"/>
          <w:sz w:val="24"/>
        </w:rPr>
        <w:t>.</w:t>
      </w:r>
    </w:p>
    <w:p w:rsidR="00616784" w:rsidRDefault="005E35CA">
      <w:pPr>
        <w:pStyle w:val="ac"/>
        <w:spacing w:line="276" w:lineRule="auto"/>
        <w:jc w:val="both"/>
        <w:rPr>
          <w:rFonts w:ascii="Times New Roman" w:hAnsi="Times New Roman"/>
          <w:b/>
          <w:color w:val="222222"/>
          <w:sz w:val="24"/>
        </w:rPr>
      </w:pPr>
      <w:r>
        <w:rPr>
          <w:rFonts w:ascii="Times New Roman" w:hAnsi="Times New Roman"/>
          <w:b/>
          <w:color w:val="222222"/>
          <w:sz w:val="24"/>
        </w:rPr>
        <w:lastRenderedPageBreak/>
        <w:tab/>
        <w:t>Учредитель:</w:t>
      </w:r>
      <w:r>
        <w:rPr>
          <w:rFonts w:ascii="Times New Roman" w:hAnsi="Times New Roman"/>
          <w:sz w:val="24"/>
        </w:rPr>
        <w:t>Учредителем МКУ «ОЦБС» является Администрация МР «Оленекский эвенкийский национальный район».</w:t>
      </w:r>
    </w:p>
    <w:p w:rsidR="00616784" w:rsidRDefault="00616784">
      <w:pPr>
        <w:pStyle w:val="ac"/>
        <w:spacing w:line="276" w:lineRule="auto"/>
        <w:jc w:val="both"/>
        <w:rPr>
          <w:rFonts w:ascii="Times New Roman" w:hAnsi="Times New Roman"/>
          <w:sz w:val="24"/>
        </w:rPr>
      </w:pPr>
    </w:p>
    <w:p w:rsidR="00616784" w:rsidRDefault="005E35CA">
      <w:pPr>
        <w:pStyle w:val="ac"/>
        <w:spacing w:line="276" w:lineRule="auto"/>
        <w:jc w:val="center"/>
        <w:rPr>
          <w:rFonts w:ascii="Times New Roman" w:hAnsi="Times New Roman"/>
          <w:b/>
          <w:sz w:val="24"/>
        </w:rPr>
      </w:pPr>
      <w:r>
        <w:rPr>
          <w:rFonts w:ascii="Times New Roman" w:hAnsi="Times New Roman"/>
          <w:b/>
          <w:sz w:val="24"/>
        </w:rPr>
        <w:t>4. Основные статистические показатели.</w:t>
      </w:r>
    </w:p>
    <w:p w:rsidR="00616784" w:rsidRDefault="00616784">
      <w:pPr>
        <w:pStyle w:val="ac"/>
        <w:spacing w:line="276" w:lineRule="auto"/>
        <w:jc w:val="center"/>
        <w:rPr>
          <w:rFonts w:ascii="Times New Roman" w:hAnsi="Times New Roman"/>
          <w:b/>
          <w:sz w:val="24"/>
        </w:rPr>
      </w:pPr>
    </w:p>
    <w:p w:rsidR="00616784" w:rsidRDefault="005E35CA">
      <w:pPr>
        <w:pStyle w:val="ac"/>
        <w:spacing w:line="276" w:lineRule="auto"/>
        <w:jc w:val="center"/>
        <w:rPr>
          <w:rFonts w:ascii="Times New Roman" w:hAnsi="Times New Roman"/>
          <w:b/>
          <w:sz w:val="24"/>
        </w:rPr>
      </w:pPr>
      <w:r>
        <w:rPr>
          <w:rFonts w:ascii="Times New Roman" w:hAnsi="Times New Roman"/>
          <w:b/>
          <w:sz w:val="24"/>
        </w:rPr>
        <w:t>Основные контрольные  показатели за 2025 год.</w:t>
      </w:r>
    </w:p>
    <w:p w:rsidR="00616784" w:rsidRDefault="00616784">
      <w:pPr>
        <w:pStyle w:val="ac"/>
        <w:spacing w:line="276" w:lineRule="auto"/>
        <w:jc w:val="both"/>
        <w:rPr>
          <w:rFonts w:ascii="Times New Roman" w:hAnsi="Times New Roman"/>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1125"/>
        <w:gridCol w:w="1268"/>
        <w:gridCol w:w="1113"/>
        <w:gridCol w:w="1280"/>
        <w:gridCol w:w="1174"/>
        <w:gridCol w:w="1219"/>
      </w:tblGrid>
      <w:tr w:rsidR="00616784">
        <w:trPr>
          <w:trHeight w:val="339"/>
          <w:jc w:val="center"/>
        </w:trPr>
        <w:tc>
          <w:tcPr>
            <w:tcW w:w="2660" w:type="dxa"/>
            <w:vMerge w:val="restart"/>
            <w:tcBorders>
              <w:top w:val="single" w:sz="4" w:space="0" w:color="000000"/>
              <w:left w:val="single" w:sz="4" w:space="0" w:color="000000"/>
              <w:bottom w:val="single" w:sz="4" w:space="0" w:color="000000"/>
              <w:right w:val="single" w:sz="4" w:space="0" w:color="000000"/>
            </w:tcBorders>
          </w:tcPr>
          <w:p w:rsidR="00616784" w:rsidRDefault="00616784">
            <w:pPr>
              <w:pStyle w:val="ac"/>
              <w:spacing w:line="276" w:lineRule="auto"/>
              <w:jc w:val="both"/>
              <w:rPr>
                <w:rFonts w:ascii="Times New Roman" w:hAnsi="Times New Roman"/>
                <w:b/>
              </w:rPr>
            </w:pPr>
          </w:p>
          <w:p w:rsidR="00616784" w:rsidRDefault="005E35CA">
            <w:pPr>
              <w:pStyle w:val="ac"/>
              <w:spacing w:line="276" w:lineRule="auto"/>
              <w:jc w:val="both"/>
              <w:rPr>
                <w:rFonts w:ascii="Times New Roman" w:hAnsi="Times New Roman"/>
                <w:b/>
              </w:rPr>
            </w:pPr>
            <w:r>
              <w:rPr>
                <w:rFonts w:ascii="Times New Roman" w:hAnsi="Times New Roman"/>
                <w:b/>
              </w:rPr>
              <w:t>Наименование</w:t>
            </w:r>
          </w:p>
        </w:tc>
        <w:tc>
          <w:tcPr>
            <w:tcW w:w="2393" w:type="dxa"/>
            <w:gridSpan w:val="2"/>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b/>
              </w:rPr>
            </w:pPr>
            <w:r>
              <w:rPr>
                <w:rFonts w:ascii="Times New Roman" w:hAnsi="Times New Roman"/>
                <w:b/>
              </w:rPr>
              <w:t>Читатели</w:t>
            </w:r>
          </w:p>
        </w:tc>
        <w:tc>
          <w:tcPr>
            <w:tcW w:w="2393" w:type="dxa"/>
            <w:gridSpan w:val="2"/>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b/>
              </w:rPr>
            </w:pPr>
            <w:r>
              <w:rPr>
                <w:rFonts w:ascii="Times New Roman" w:hAnsi="Times New Roman"/>
                <w:b/>
              </w:rPr>
              <w:t>Книговыдача</w:t>
            </w:r>
          </w:p>
        </w:tc>
        <w:tc>
          <w:tcPr>
            <w:tcW w:w="2393" w:type="dxa"/>
            <w:gridSpan w:val="2"/>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b/>
              </w:rPr>
            </w:pPr>
            <w:r>
              <w:rPr>
                <w:rFonts w:ascii="Times New Roman" w:hAnsi="Times New Roman"/>
                <w:b/>
              </w:rPr>
              <w:t>Посещение</w:t>
            </w:r>
          </w:p>
        </w:tc>
      </w:tr>
      <w:tr w:rsidR="00616784">
        <w:trPr>
          <w:trHeight w:val="218"/>
          <w:jc w:val="center"/>
        </w:trPr>
        <w:tc>
          <w:tcPr>
            <w:tcW w:w="2660" w:type="dxa"/>
            <w:vMerge/>
            <w:tcBorders>
              <w:top w:val="single" w:sz="4" w:space="0" w:color="000000"/>
              <w:left w:val="single" w:sz="4" w:space="0" w:color="000000"/>
              <w:bottom w:val="single" w:sz="4" w:space="0" w:color="000000"/>
              <w:right w:val="single" w:sz="4" w:space="0" w:color="000000"/>
            </w:tcBorders>
          </w:tcPr>
          <w:p w:rsidR="00616784" w:rsidRDefault="00616784"/>
        </w:tc>
        <w:tc>
          <w:tcPr>
            <w:tcW w:w="1125"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b/>
              </w:rPr>
            </w:pPr>
            <w:r>
              <w:rPr>
                <w:rFonts w:ascii="Times New Roman" w:hAnsi="Times New Roman"/>
                <w:b/>
              </w:rPr>
              <w:t>план</w:t>
            </w:r>
          </w:p>
        </w:tc>
        <w:tc>
          <w:tcPr>
            <w:tcW w:w="1268"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b/>
              </w:rPr>
            </w:pPr>
            <w:r>
              <w:rPr>
                <w:rFonts w:ascii="Times New Roman" w:hAnsi="Times New Roman"/>
                <w:b/>
              </w:rPr>
              <w:t>выполн.</w:t>
            </w:r>
          </w:p>
        </w:tc>
        <w:tc>
          <w:tcPr>
            <w:tcW w:w="1113"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b/>
              </w:rPr>
            </w:pPr>
            <w:r>
              <w:rPr>
                <w:rFonts w:ascii="Times New Roman" w:hAnsi="Times New Roman"/>
                <w:b/>
              </w:rPr>
              <w:t>план</w:t>
            </w:r>
          </w:p>
        </w:tc>
        <w:tc>
          <w:tcPr>
            <w:tcW w:w="1280"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b/>
              </w:rPr>
            </w:pPr>
            <w:r>
              <w:rPr>
                <w:rFonts w:ascii="Times New Roman" w:hAnsi="Times New Roman"/>
                <w:b/>
              </w:rPr>
              <w:t>выполн.</w:t>
            </w:r>
          </w:p>
        </w:tc>
        <w:tc>
          <w:tcPr>
            <w:tcW w:w="1174"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b/>
              </w:rPr>
            </w:pPr>
            <w:r>
              <w:rPr>
                <w:rFonts w:ascii="Times New Roman" w:hAnsi="Times New Roman"/>
                <w:b/>
              </w:rPr>
              <w:t>план</w:t>
            </w:r>
          </w:p>
        </w:tc>
        <w:tc>
          <w:tcPr>
            <w:tcW w:w="1219"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b/>
              </w:rPr>
            </w:pPr>
            <w:r>
              <w:rPr>
                <w:rFonts w:ascii="Times New Roman" w:hAnsi="Times New Roman"/>
                <w:b/>
              </w:rPr>
              <w:t>выполн.</w:t>
            </w:r>
          </w:p>
        </w:tc>
      </w:tr>
      <w:tr w:rsidR="00616784">
        <w:trPr>
          <w:jc w:val="center"/>
        </w:trPr>
        <w:tc>
          <w:tcPr>
            <w:tcW w:w="2660"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Центральная районная библиотека</w:t>
            </w:r>
          </w:p>
        </w:tc>
        <w:tc>
          <w:tcPr>
            <w:tcW w:w="1125"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1285</w:t>
            </w:r>
          </w:p>
        </w:tc>
        <w:tc>
          <w:tcPr>
            <w:tcW w:w="1268"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1315</w:t>
            </w:r>
          </w:p>
        </w:tc>
        <w:tc>
          <w:tcPr>
            <w:tcW w:w="1113"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15408</w:t>
            </w:r>
          </w:p>
        </w:tc>
        <w:tc>
          <w:tcPr>
            <w:tcW w:w="1280"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18892</w:t>
            </w:r>
          </w:p>
        </w:tc>
        <w:tc>
          <w:tcPr>
            <w:tcW w:w="1174"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14284</w:t>
            </w:r>
          </w:p>
        </w:tc>
        <w:tc>
          <w:tcPr>
            <w:tcW w:w="1219"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22673</w:t>
            </w:r>
          </w:p>
        </w:tc>
      </w:tr>
      <w:tr w:rsidR="00616784">
        <w:trPr>
          <w:jc w:val="center"/>
        </w:trPr>
        <w:tc>
          <w:tcPr>
            <w:tcW w:w="2660"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Детская модельная районная библиотека</w:t>
            </w:r>
          </w:p>
        </w:tc>
        <w:tc>
          <w:tcPr>
            <w:tcW w:w="1125"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748</w:t>
            </w:r>
          </w:p>
        </w:tc>
        <w:tc>
          <w:tcPr>
            <w:tcW w:w="1268"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915</w:t>
            </w:r>
          </w:p>
        </w:tc>
        <w:tc>
          <w:tcPr>
            <w:tcW w:w="1113"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8976</w:t>
            </w:r>
          </w:p>
        </w:tc>
        <w:tc>
          <w:tcPr>
            <w:tcW w:w="1280"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5627</w:t>
            </w:r>
          </w:p>
        </w:tc>
        <w:tc>
          <w:tcPr>
            <w:tcW w:w="1174"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8047</w:t>
            </w:r>
          </w:p>
        </w:tc>
        <w:tc>
          <w:tcPr>
            <w:tcW w:w="1219"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5194</w:t>
            </w:r>
          </w:p>
        </w:tc>
      </w:tr>
      <w:tr w:rsidR="00616784">
        <w:trPr>
          <w:jc w:val="center"/>
        </w:trPr>
        <w:tc>
          <w:tcPr>
            <w:tcW w:w="2660"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Жилиндинская сельская библиотека</w:t>
            </w:r>
          </w:p>
        </w:tc>
        <w:tc>
          <w:tcPr>
            <w:tcW w:w="1125"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366</w:t>
            </w:r>
          </w:p>
        </w:tc>
        <w:tc>
          <w:tcPr>
            <w:tcW w:w="1268"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305</w:t>
            </w:r>
          </w:p>
        </w:tc>
        <w:tc>
          <w:tcPr>
            <w:tcW w:w="1113"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4272</w:t>
            </w:r>
          </w:p>
        </w:tc>
        <w:tc>
          <w:tcPr>
            <w:tcW w:w="1280"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3918</w:t>
            </w:r>
          </w:p>
        </w:tc>
        <w:tc>
          <w:tcPr>
            <w:tcW w:w="1174"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2952</w:t>
            </w:r>
          </w:p>
        </w:tc>
        <w:tc>
          <w:tcPr>
            <w:tcW w:w="1219"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2904</w:t>
            </w:r>
          </w:p>
        </w:tc>
      </w:tr>
      <w:tr w:rsidR="00616784">
        <w:trPr>
          <w:jc w:val="center"/>
        </w:trPr>
        <w:tc>
          <w:tcPr>
            <w:tcW w:w="2660"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Харыялахская модельная сельская библиотека</w:t>
            </w:r>
          </w:p>
        </w:tc>
        <w:tc>
          <w:tcPr>
            <w:tcW w:w="1125"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396</w:t>
            </w:r>
          </w:p>
        </w:tc>
        <w:tc>
          <w:tcPr>
            <w:tcW w:w="1268"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453</w:t>
            </w:r>
          </w:p>
        </w:tc>
        <w:tc>
          <w:tcPr>
            <w:tcW w:w="1113"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4752</w:t>
            </w:r>
          </w:p>
        </w:tc>
        <w:tc>
          <w:tcPr>
            <w:tcW w:w="1280"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6071</w:t>
            </w:r>
          </w:p>
        </w:tc>
        <w:tc>
          <w:tcPr>
            <w:tcW w:w="1174"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3261</w:t>
            </w:r>
          </w:p>
        </w:tc>
        <w:tc>
          <w:tcPr>
            <w:tcW w:w="1219"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4095</w:t>
            </w:r>
          </w:p>
        </w:tc>
      </w:tr>
      <w:tr w:rsidR="00616784">
        <w:trPr>
          <w:jc w:val="center"/>
        </w:trPr>
        <w:tc>
          <w:tcPr>
            <w:tcW w:w="2660"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Эйикская модельная сельская библиотека</w:t>
            </w:r>
          </w:p>
        </w:tc>
        <w:tc>
          <w:tcPr>
            <w:tcW w:w="1125"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222</w:t>
            </w:r>
          </w:p>
        </w:tc>
        <w:tc>
          <w:tcPr>
            <w:tcW w:w="1268"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164</w:t>
            </w:r>
          </w:p>
        </w:tc>
        <w:tc>
          <w:tcPr>
            <w:tcW w:w="1113"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2664</w:t>
            </w:r>
          </w:p>
        </w:tc>
        <w:tc>
          <w:tcPr>
            <w:tcW w:w="1280"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2223</w:t>
            </w:r>
          </w:p>
        </w:tc>
        <w:tc>
          <w:tcPr>
            <w:tcW w:w="1174"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1155</w:t>
            </w:r>
          </w:p>
        </w:tc>
        <w:tc>
          <w:tcPr>
            <w:tcW w:w="1219"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rPr>
            </w:pPr>
            <w:r>
              <w:rPr>
                <w:rFonts w:ascii="Times New Roman" w:hAnsi="Times New Roman"/>
              </w:rPr>
              <w:t>1052</w:t>
            </w:r>
          </w:p>
        </w:tc>
      </w:tr>
      <w:tr w:rsidR="00616784">
        <w:trPr>
          <w:jc w:val="center"/>
        </w:trPr>
        <w:tc>
          <w:tcPr>
            <w:tcW w:w="2660"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b/>
              </w:rPr>
            </w:pPr>
            <w:r>
              <w:rPr>
                <w:rFonts w:ascii="Times New Roman" w:hAnsi="Times New Roman"/>
                <w:b/>
              </w:rPr>
              <w:t>всего</w:t>
            </w:r>
          </w:p>
        </w:tc>
        <w:tc>
          <w:tcPr>
            <w:tcW w:w="1125"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b/>
              </w:rPr>
            </w:pPr>
            <w:r>
              <w:rPr>
                <w:rFonts w:ascii="Times New Roman" w:hAnsi="Times New Roman"/>
                <w:b/>
              </w:rPr>
              <w:t>3017</w:t>
            </w:r>
          </w:p>
        </w:tc>
        <w:tc>
          <w:tcPr>
            <w:tcW w:w="1268"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b/>
              </w:rPr>
            </w:pPr>
            <w:r>
              <w:rPr>
                <w:rFonts w:ascii="Times New Roman" w:hAnsi="Times New Roman"/>
                <w:b/>
              </w:rPr>
              <w:t>3152</w:t>
            </w:r>
          </w:p>
        </w:tc>
        <w:tc>
          <w:tcPr>
            <w:tcW w:w="1113"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b/>
              </w:rPr>
            </w:pPr>
            <w:r>
              <w:rPr>
                <w:rFonts w:ascii="Times New Roman" w:hAnsi="Times New Roman"/>
                <w:b/>
              </w:rPr>
              <w:t>36072</w:t>
            </w:r>
          </w:p>
        </w:tc>
        <w:tc>
          <w:tcPr>
            <w:tcW w:w="1280"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b/>
              </w:rPr>
            </w:pPr>
            <w:r>
              <w:rPr>
                <w:rFonts w:ascii="Times New Roman" w:hAnsi="Times New Roman"/>
                <w:b/>
              </w:rPr>
              <w:t>36731</w:t>
            </w:r>
          </w:p>
        </w:tc>
        <w:tc>
          <w:tcPr>
            <w:tcW w:w="1174"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b/>
              </w:rPr>
            </w:pPr>
            <w:r>
              <w:rPr>
                <w:rFonts w:ascii="Times New Roman" w:hAnsi="Times New Roman"/>
                <w:b/>
              </w:rPr>
              <w:t>29699</w:t>
            </w:r>
          </w:p>
        </w:tc>
        <w:tc>
          <w:tcPr>
            <w:tcW w:w="1219" w:type="dxa"/>
            <w:tcBorders>
              <w:top w:val="single" w:sz="4" w:space="0" w:color="000000"/>
              <w:left w:val="single" w:sz="4" w:space="0" w:color="000000"/>
              <w:bottom w:val="single" w:sz="4" w:space="0" w:color="000000"/>
              <w:right w:val="single" w:sz="4" w:space="0" w:color="000000"/>
            </w:tcBorders>
          </w:tcPr>
          <w:p w:rsidR="00616784" w:rsidRDefault="005E35CA">
            <w:pPr>
              <w:pStyle w:val="ac"/>
              <w:spacing w:line="276" w:lineRule="auto"/>
              <w:jc w:val="both"/>
              <w:rPr>
                <w:rFonts w:ascii="Times New Roman" w:hAnsi="Times New Roman"/>
                <w:b/>
              </w:rPr>
            </w:pPr>
            <w:r>
              <w:rPr>
                <w:rFonts w:ascii="Times New Roman" w:hAnsi="Times New Roman"/>
                <w:b/>
              </w:rPr>
              <w:t>35918</w:t>
            </w:r>
          </w:p>
        </w:tc>
      </w:tr>
    </w:tbl>
    <w:p w:rsidR="00616784" w:rsidRDefault="00616784">
      <w:pPr>
        <w:pStyle w:val="ac"/>
        <w:spacing w:line="276" w:lineRule="auto"/>
        <w:jc w:val="both"/>
        <w:rPr>
          <w:rFonts w:ascii="Times New Roman" w:hAnsi="Times New Roman"/>
          <w:sz w:val="24"/>
        </w:rPr>
      </w:pPr>
    </w:p>
    <w:p w:rsidR="00616784" w:rsidRDefault="005E35CA">
      <w:pPr>
        <w:jc w:val="center"/>
        <w:rPr>
          <w:rFonts w:ascii="Times New Roman" w:hAnsi="Times New Roman"/>
          <w:b/>
          <w:i/>
          <w:sz w:val="24"/>
        </w:rPr>
      </w:pPr>
      <w:r>
        <w:rPr>
          <w:rFonts w:ascii="Times New Roman" w:hAnsi="Times New Roman"/>
          <w:b/>
          <w:i/>
          <w:sz w:val="24"/>
        </w:rPr>
        <w:t>Динамика показателей  деятельности  МКУ «Оленекская ЦБС»</w:t>
      </w:r>
    </w:p>
    <w:tbl>
      <w:tblPr>
        <w:tblW w:w="0" w:type="auto"/>
        <w:jc w:val="center"/>
        <w:tblInd w:w="108" w:type="dxa"/>
        <w:tblLayout w:type="fixed"/>
        <w:tblLook w:val="04A0"/>
      </w:tblPr>
      <w:tblGrid>
        <w:gridCol w:w="3591"/>
        <w:gridCol w:w="1566"/>
        <w:gridCol w:w="1268"/>
        <w:gridCol w:w="1230"/>
        <w:gridCol w:w="1417"/>
      </w:tblGrid>
      <w:tr w:rsidR="00616784">
        <w:trPr>
          <w:jc w:val="center"/>
        </w:trPr>
        <w:tc>
          <w:tcPr>
            <w:tcW w:w="3591"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Показатели</w:t>
            </w:r>
          </w:p>
        </w:tc>
        <w:tc>
          <w:tcPr>
            <w:tcW w:w="1566"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2023</w:t>
            </w:r>
          </w:p>
        </w:tc>
        <w:tc>
          <w:tcPr>
            <w:tcW w:w="1268"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2024</w:t>
            </w:r>
          </w:p>
          <w:p w:rsidR="00616784" w:rsidRDefault="00616784">
            <w:pPr>
              <w:jc w:val="center"/>
              <w:rPr>
                <w:rFonts w:ascii="Times New Roman" w:hAnsi="Times New Roman"/>
              </w:rPr>
            </w:pPr>
          </w:p>
        </w:tc>
        <w:tc>
          <w:tcPr>
            <w:tcW w:w="1230"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2025</w:t>
            </w:r>
          </w:p>
          <w:p w:rsidR="00616784" w:rsidRDefault="00616784">
            <w:pPr>
              <w:jc w:val="cente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Динамика</w:t>
            </w:r>
          </w:p>
          <w:p w:rsidR="00616784" w:rsidRDefault="005E35CA">
            <w:pPr>
              <w:jc w:val="center"/>
              <w:rPr>
                <w:rFonts w:ascii="Times New Roman" w:hAnsi="Times New Roman"/>
              </w:rPr>
            </w:pPr>
            <w:r>
              <w:rPr>
                <w:rFonts w:ascii="Times New Roman" w:hAnsi="Times New Roman"/>
              </w:rPr>
              <w:t>+, -</w:t>
            </w:r>
          </w:p>
        </w:tc>
      </w:tr>
      <w:tr w:rsidR="00616784">
        <w:trPr>
          <w:jc w:val="center"/>
        </w:trPr>
        <w:tc>
          <w:tcPr>
            <w:tcW w:w="3591" w:type="dxa"/>
            <w:tcBorders>
              <w:top w:val="single" w:sz="4" w:space="0" w:color="000000"/>
              <w:left w:val="single" w:sz="4" w:space="0" w:color="000000"/>
              <w:bottom w:val="single" w:sz="4" w:space="0" w:color="000000"/>
              <w:right w:val="single" w:sz="4" w:space="0" w:color="000000"/>
            </w:tcBorders>
          </w:tcPr>
          <w:p w:rsidR="00616784" w:rsidRDefault="005E35CA">
            <w:pPr>
              <w:rPr>
                <w:rFonts w:ascii="Times New Roman" w:hAnsi="Times New Roman"/>
                <w:b/>
              </w:rPr>
            </w:pPr>
            <w:r>
              <w:rPr>
                <w:rFonts w:ascii="Times New Roman" w:hAnsi="Times New Roman"/>
                <w:b/>
              </w:rPr>
              <w:t>Количество пользователей</w:t>
            </w:r>
          </w:p>
        </w:tc>
        <w:tc>
          <w:tcPr>
            <w:tcW w:w="1566"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3252</w:t>
            </w:r>
          </w:p>
        </w:tc>
        <w:tc>
          <w:tcPr>
            <w:tcW w:w="1268"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3624</w:t>
            </w:r>
          </w:p>
        </w:tc>
        <w:tc>
          <w:tcPr>
            <w:tcW w:w="1230"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3152</w:t>
            </w:r>
          </w:p>
        </w:tc>
        <w:tc>
          <w:tcPr>
            <w:tcW w:w="1417"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-472</w:t>
            </w:r>
          </w:p>
        </w:tc>
      </w:tr>
      <w:tr w:rsidR="00616784">
        <w:trPr>
          <w:jc w:val="center"/>
        </w:trPr>
        <w:tc>
          <w:tcPr>
            <w:tcW w:w="3591"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до 14 лет включительно</w:t>
            </w:r>
          </w:p>
        </w:tc>
        <w:tc>
          <w:tcPr>
            <w:tcW w:w="1566"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795</w:t>
            </w:r>
          </w:p>
        </w:tc>
        <w:tc>
          <w:tcPr>
            <w:tcW w:w="1268"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1216</w:t>
            </w:r>
          </w:p>
        </w:tc>
        <w:tc>
          <w:tcPr>
            <w:tcW w:w="1230"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1101</w:t>
            </w:r>
          </w:p>
        </w:tc>
        <w:tc>
          <w:tcPr>
            <w:tcW w:w="1417"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-115</w:t>
            </w:r>
          </w:p>
        </w:tc>
      </w:tr>
      <w:tr w:rsidR="00616784">
        <w:trPr>
          <w:jc w:val="center"/>
        </w:trPr>
        <w:tc>
          <w:tcPr>
            <w:tcW w:w="3591"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от 15 до 17 лет</w:t>
            </w:r>
          </w:p>
        </w:tc>
        <w:tc>
          <w:tcPr>
            <w:tcW w:w="1566" w:type="dxa"/>
            <w:tcBorders>
              <w:top w:val="single" w:sz="4" w:space="0" w:color="000000"/>
              <w:left w:val="single" w:sz="4" w:space="0" w:color="000000"/>
              <w:bottom w:val="single" w:sz="4" w:space="0" w:color="000000"/>
              <w:right w:val="single" w:sz="4" w:space="0" w:color="000000"/>
            </w:tcBorders>
          </w:tcPr>
          <w:p w:rsidR="00616784" w:rsidRDefault="00616784">
            <w:pPr>
              <w:jc w:val="center"/>
              <w:rPr>
                <w:rFonts w:ascii="Times New Roman" w:hAnsi="Times New Roman"/>
              </w:rPr>
            </w:pPr>
          </w:p>
        </w:tc>
        <w:tc>
          <w:tcPr>
            <w:tcW w:w="1268" w:type="dxa"/>
            <w:tcBorders>
              <w:top w:val="single" w:sz="4" w:space="0" w:color="000000"/>
              <w:left w:val="single" w:sz="4" w:space="0" w:color="000000"/>
              <w:bottom w:val="single" w:sz="4" w:space="0" w:color="000000"/>
              <w:right w:val="single" w:sz="4" w:space="0" w:color="000000"/>
            </w:tcBorders>
          </w:tcPr>
          <w:p w:rsidR="00616784" w:rsidRDefault="00616784">
            <w:pPr>
              <w:jc w:val="center"/>
              <w:rPr>
                <w:rFonts w:ascii="Times New Roman" w:hAnsi="Times New Roman"/>
              </w:rPr>
            </w:pPr>
          </w:p>
        </w:tc>
        <w:tc>
          <w:tcPr>
            <w:tcW w:w="1230"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165</w:t>
            </w:r>
          </w:p>
        </w:tc>
        <w:tc>
          <w:tcPr>
            <w:tcW w:w="1417" w:type="dxa"/>
            <w:tcBorders>
              <w:top w:val="single" w:sz="4" w:space="0" w:color="000000"/>
              <w:left w:val="single" w:sz="4" w:space="0" w:color="000000"/>
              <w:bottom w:val="single" w:sz="4" w:space="0" w:color="000000"/>
              <w:right w:val="single" w:sz="4" w:space="0" w:color="000000"/>
            </w:tcBorders>
          </w:tcPr>
          <w:p w:rsidR="00616784" w:rsidRDefault="00616784">
            <w:pPr>
              <w:jc w:val="center"/>
              <w:rPr>
                <w:rFonts w:ascii="Times New Roman" w:hAnsi="Times New Roman"/>
              </w:rPr>
            </w:pPr>
          </w:p>
        </w:tc>
      </w:tr>
      <w:tr w:rsidR="00616784">
        <w:trPr>
          <w:jc w:val="center"/>
        </w:trPr>
        <w:tc>
          <w:tcPr>
            <w:tcW w:w="3591"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От 18 до 35 лет</w:t>
            </w:r>
          </w:p>
        </w:tc>
        <w:tc>
          <w:tcPr>
            <w:tcW w:w="1566" w:type="dxa"/>
            <w:tcBorders>
              <w:top w:val="single" w:sz="4" w:space="0" w:color="000000"/>
              <w:left w:val="single" w:sz="4" w:space="0" w:color="000000"/>
              <w:bottom w:val="single" w:sz="4" w:space="0" w:color="000000"/>
              <w:right w:val="single" w:sz="4" w:space="0" w:color="000000"/>
            </w:tcBorders>
          </w:tcPr>
          <w:p w:rsidR="00616784" w:rsidRDefault="00616784">
            <w:pPr>
              <w:jc w:val="center"/>
              <w:rPr>
                <w:rFonts w:ascii="Times New Roman" w:hAnsi="Times New Roman"/>
              </w:rPr>
            </w:pPr>
          </w:p>
        </w:tc>
        <w:tc>
          <w:tcPr>
            <w:tcW w:w="1268" w:type="dxa"/>
            <w:tcBorders>
              <w:top w:val="single" w:sz="4" w:space="0" w:color="000000"/>
              <w:left w:val="single" w:sz="4" w:space="0" w:color="000000"/>
              <w:bottom w:val="single" w:sz="4" w:space="0" w:color="000000"/>
              <w:right w:val="single" w:sz="4" w:space="0" w:color="000000"/>
            </w:tcBorders>
          </w:tcPr>
          <w:p w:rsidR="00616784" w:rsidRDefault="00616784">
            <w:pPr>
              <w:jc w:val="center"/>
              <w:rPr>
                <w:rFonts w:ascii="Times New Roman" w:hAnsi="Times New Roman"/>
              </w:rPr>
            </w:pPr>
          </w:p>
        </w:tc>
        <w:tc>
          <w:tcPr>
            <w:tcW w:w="1230"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562</w:t>
            </w:r>
          </w:p>
        </w:tc>
        <w:tc>
          <w:tcPr>
            <w:tcW w:w="1417" w:type="dxa"/>
            <w:tcBorders>
              <w:top w:val="single" w:sz="4" w:space="0" w:color="000000"/>
              <w:left w:val="single" w:sz="4" w:space="0" w:color="000000"/>
              <w:bottom w:val="single" w:sz="4" w:space="0" w:color="000000"/>
              <w:right w:val="single" w:sz="4" w:space="0" w:color="000000"/>
            </w:tcBorders>
          </w:tcPr>
          <w:p w:rsidR="00616784" w:rsidRDefault="00616784">
            <w:pPr>
              <w:jc w:val="center"/>
              <w:rPr>
                <w:rFonts w:ascii="Times New Roman" w:hAnsi="Times New Roman"/>
              </w:rPr>
            </w:pPr>
          </w:p>
        </w:tc>
      </w:tr>
      <w:tr w:rsidR="00616784">
        <w:trPr>
          <w:jc w:val="center"/>
        </w:trPr>
        <w:tc>
          <w:tcPr>
            <w:tcW w:w="3591"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Количество пользователей, обслуженных во внестационарных условиях</w:t>
            </w:r>
          </w:p>
        </w:tc>
        <w:tc>
          <w:tcPr>
            <w:tcW w:w="1566"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258</w:t>
            </w:r>
          </w:p>
        </w:tc>
        <w:tc>
          <w:tcPr>
            <w:tcW w:w="1268"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262</w:t>
            </w:r>
          </w:p>
        </w:tc>
        <w:tc>
          <w:tcPr>
            <w:tcW w:w="1230"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136</w:t>
            </w:r>
          </w:p>
        </w:tc>
        <w:tc>
          <w:tcPr>
            <w:tcW w:w="1417"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-126</w:t>
            </w:r>
          </w:p>
        </w:tc>
      </w:tr>
      <w:tr w:rsidR="00616784">
        <w:trPr>
          <w:jc w:val="center"/>
        </w:trPr>
        <w:tc>
          <w:tcPr>
            <w:tcW w:w="3591"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Количество посещений</w:t>
            </w:r>
          </w:p>
        </w:tc>
        <w:tc>
          <w:tcPr>
            <w:tcW w:w="1566"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28285</w:t>
            </w:r>
          </w:p>
        </w:tc>
        <w:tc>
          <w:tcPr>
            <w:tcW w:w="1268"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28493</w:t>
            </w:r>
          </w:p>
        </w:tc>
        <w:tc>
          <w:tcPr>
            <w:tcW w:w="1230"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35918</w:t>
            </w:r>
          </w:p>
        </w:tc>
        <w:tc>
          <w:tcPr>
            <w:tcW w:w="1417"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+7425</w:t>
            </w:r>
          </w:p>
        </w:tc>
      </w:tr>
      <w:tr w:rsidR="00616784">
        <w:trPr>
          <w:jc w:val="center"/>
        </w:trPr>
        <w:tc>
          <w:tcPr>
            <w:tcW w:w="3591"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Количество посещений массовых мероприятий</w:t>
            </w:r>
          </w:p>
        </w:tc>
        <w:tc>
          <w:tcPr>
            <w:tcW w:w="1566"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3710</w:t>
            </w:r>
          </w:p>
        </w:tc>
        <w:tc>
          <w:tcPr>
            <w:tcW w:w="1268"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4672</w:t>
            </w:r>
          </w:p>
        </w:tc>
        <w:tc>
          <w:tcPr>
            <w:tcW w:w="1230"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11679</w:t>
            </w:r>
          </w:p>
        </w:tc>
        <w:tc>
          <w:tcPr>
            <w:tcW w:w="1417"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+7007</w:t>
            </w:r>
          </w:p>
        </w:tc>
      </w:tr>
      <w:tr w:rsidR="00616784">
        <w:trPr>
          <w:jc w:val="center"/>
        </w:trPr>
        <w:tc>
          <w:tcPr>
            <w:tcW w:w="3591"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Число культурно-просветительных мероприятий</w:t>
            </w:r>
          </w:p>
        </w:tc>
        <w:tc>
          <w:tcPr>
            <w:tcW w:w="1566"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188</w:t>
            </w:r>
          </w:p>
        </w:tc>
        <w:tc>
          <w:tcPr>
            <w:tcW w:w="1268"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317</w:t>
            </w:r>
          </w:p>
        </w:tc>
        <w:tc>
          <w:tcPr>
            <w:tcW w:w="1230"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341</w:t>
            </w:r>
          </w:p>
        </w:tc>
        <w:tc>
          <w:tcPr>
            <w:tcW w:w="1417"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+24</w:t>
            </w:r>
          </w:p>
        </w:tc>
      </w:tr>
      <w:tr w:rsidR="00616784">
        <w:trPr>
          <w:jc w:val="center"/>
        </w:trPr>
        <w:tc>
          <w:tcPr>
            <w:tcW w:w="3591"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Количество выданных документов</w:t>
            </w:r>
          </w:p>
        </w:tc>
        <w:tc>
          <w:tcPr>
            <w:tcW w:w="1566"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42879</w:t>
            </w:r>
          </w:p>
        </w:tc>
        <w:tc>
          <w:tcPr>
            <w:tcW w:w="1268"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44822</w:t>
            </w:r>
          </w:p>
        </w:tc>
        <w:tc>
          <w:tcPr>
            <w:tcW w:w="1230"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36731</w:t>
            </w:r>
          </w:p>
        </w:tc>
        <w:tc>
          <w:tcPr>
            <w:tcW w:w="1417"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-8091</w:t>
            </w:r>
          </w:p>
        </w:tc>
      </w:tr>
      <w:tr w:rsidR="00616784">
        <w:trPr>
          <w:jc w:val="center"/>
        </w:trPr>
        <w:tc>
          <w:tcPr>
            <w:tcW w:w="3591"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Выдано в стационарном режиме</w:t>
            </w:r>
          </w:p>
        </w:tc>
        <w:tc>
          <w:tcPr>
            <w:tcW w:w="1566"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41300</w:t>
            </w:r>
          </w:p>
        </w:tc>
        <w:tc>
          <w:tcPr>
            <w:tcW w:w="1268"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42006</w:t>
            </w:r>
          </w:p>
        </w:tc>
        <w:tc>
          <w:tcPr>
            <w:tcW w:w="1230"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33349</w:t>
            </w:r>
          </w:p>
        </w:tc>
        <w:tc>
          <w:tcPr>
            <w:tcW w:w="1417"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-8657</w:t>
            </w:r>
          </w:p>
        </w:tc>
      </w:tr>
      <w:tr w:rsidR="00616784">
        <w:trPr>
          <w:jc w:val="center"/>
        </w:trPr>
        <w:tc>
          <w:tcPr>
            <w:tcW w:w="3591"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lastRenderedPageBreak/>
              <w:t>Выдано во внестационарном режиме</w:t>
            </w:r>
          </w:p>
        </w:tc>
        <w:tc>
          <w:tcPr>
            <w:tcW w:w="1566"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1579</w:t>
            </w:r>
          </w:p>
        </w:tc>
        <w:tc>
          <w:tcPr>
            <w:tcW w:w="1268"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2816</w:t>
            </w:r>
          </w:p>
        </w:tc>
        <w:tc>
          <w:tcPr>
            <w:tcW w:w="1230"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3382</w:t>
            </w:r>
          </w:p>
        </w:tc>
        <w:tc>
          <w:tcPr>
            <w:tcW w:w="1417"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+566</w:t>
            </w:r>
          </w:p>
        </w:tc>
      </w:tr>
      <w:tr w:rsidR="00616784">
        <w:trPr>
          <w:jc w:val="center"/>
        </w:trPr>
        <w:tc>
          <w:tcPr>
            <w:tcW w:w="3591"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Читаемость</w:t>
            </w:r>
          </w:p>
        </w:tc>
        <w:tc>
          <w:tcPr>
            <w:tcW w:w="1566"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13,2</w:t>
            </w:r>
          </w:p>
        </w:tc>
        <w:tc>
          <w:tcPr>
            <w:tcW w:w="1268"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12,4</w:t>
            </w:r>
          </w:p>
        </w:tc>
        <w:tc>
          <w:tcPr>
            <w:tcW w:w="1230"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11,6</w:t>
            </w:r>
          </w:p>
        </w:tc>
        <w:tc>
          <w:tcPr>
            <w:tcW w:w="1417"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-0,8</w:t>
            </w:r>
          </w:p>
        </w:tc>
      </w:tr>
      <w:tr w:rsidR="00616784">
        <w:trPr>
          <w:jc w:val="center"/>
        </w:trPr>
        <w:tc>
          <w:tcPr>
            <w:tcW w:w="3591"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Посещаемость</w:t>
            </w:r>
          </w:p>
        </w:tc>
        <w:tc>
          <w:tcPr>
            <w:tcW w:w="1566"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8,7</w:t>
            </w:r>
          </w:p>
        </w:tc>
        <w:tc>
          <w:tcPr>
            <w:tcW w:w="1268"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7,9</w:t>
            </w:r>
          </w:p>
        </w:tc>
        <w:tc>
          <w:tcPr>
            <w:tcW w:w="1230"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11,4</w:t>
            </w:r>
          </w:p>
        </w:tc>
        <w:tc>
          <w:tcPr>
            <w:tcW w:w="1417"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+3,5</w:t>
            </w:r>
          </w:p>
        </w:tc>
      </w:tr>
      <w:tr w:rsidR="00616784">
        <w:trPr>
          <w:jc w:val="center"/>
        </w:trPr>
        <w:tc>
          <w:tcPr>
            <w:tcW w:w="3591"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Обращаемость кн. ф.</w:t>
            </w:r>
          </w:p>
        </w:tc>
        <w:tc>
          <w:tcPr>
            <w:tcW w:w="1566"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0,8</w:t>
            </w:r>
          </w:p>
        </w:tc>
        <w:tc>
          <w:tcPr>
            <w:tcW w:w="1268"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0,8</w:t>
            </w:r>
          </w:p>
        </w:tc>
        <w:tc>
          <w:tcPr>
            <w:tcW w:w="1230"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0,7</w:t>
            </w:r>
          </w:p>
        </w:tc>
        <w:tc>
          <w:tcPr>
            <w:tcW w:w="1417" w:type="dxa"/>
            <w:tcBorders>
              <w:top w:val="single" w:sz="4" w:space="0" w:color="000000"/>
              <w:left w:val="single" w:sz="4" w:space="0" w:color="000000"/>
              <w:bottom w:val="single" w:sz="4" w:space="0" w:color="000000"/>
              <w:right w:val="single" w:sz="4" w:space="0" w:color="000000"/>
            </w:tcBorders>
          </w:tcPr>
          <w:p w:rsidR="00616784" w:rsidRDefault="005E35CA">
            <w:pPr>
              <w:jc w:val="center"/>
              <w:rPr>
                <w:rFonts w:ascii="Times New Roman" w:hAnsi="Times New Roman"/>
              </w:rPr>
            </w:pPr>
            <w:r>
              <w:rPr>
                <w:rFonts w:ascii="Times New Roman" w:hAnsi="Times New Roman"/>
              </w:rPr>
              <w:t>-0,1</w:t>
            </w:r>
          </w:p>
        </w:tc>
      </w:tr>
      <w:tr w:rsidR="00616784">
        <w:trPr>
          <w:jc w:val="center"/>
        </w:trPr>
        <w:tc>
          <w:tcPr>
            <w:tcW w:w="3591" w:type="dxa"/>
            <w:tcBorders>
              <w:top w:val="single" w:sz="4" w:space="0" w:color="000000"/>
              <w:left w:val="single" w:sz="4" w:space="0" w:color="000000"/>
              <w:bottom w:val="single" w:sz="4" w:space="0" w:color="000000"/>
              <w:right w:val="single" w:sz="4" w:space="0" w:color="000000"/>
            </w:tcBorders>
          </w:tcPr>
          <w:p w:rsidR="00616784" w:rsidRDefault="005E35CA">
            <w:pPr>
              <w:spacing w:before="240"/>
              <w:jc w:val="center"/>
              <w:rPr>
                <w:rFonts w:ascii="Times New Roman" w:hAnsi="Times New Roman"/>
              </w:rPr>
            </w:pPr>
            <w:r>
              <w:rPr>
                <w:rFonts w:ascii="Times New Roman" w:hAnsi="Times New Roman"/>
              </w:rPr>
              <w:t>Документообеспеченность</w:t>
            </w:r>
          </w:p>
          <w:p w:rsidR="00616784" w:rsidRDefault="005E35CA">
            <w:pPr>
              <w:spacing w:before="240"/>
              <w:jc w:val="center"/>
              <w:rPr>
                <w:rFonts w:ascii="Times New Roman" w:hAnsi="Times New Roman"/>
              </w:rPr>
            </w:pPr>
            <w:r>
              <w:rPr>
                <w:rFonts w:ascii="Times New Roman" w:hAnsi="Times New Roman"/>
              </w:rPr>
              <w:t>на 1 пользователя</w:t>
            </w:r>
          </w:p>
          <w:p w:rsidR="00616784" w:rsidRDefault="005E35CA">
            <w:pPr>
              <w:spacing w:before="240"/>
              <w:jc w:val="center"/>
              <w:rPr>
                <w:rFonts w:ascii="Times New Roman" w:hAnsi="Times New Roman"/>
              </w:rPr>
            </w:pPr>
            <w:r>
              <w:rPr>
                <w:rFonts w:ascii="Times New Roman" w:hAnsi="Times New Roman"/>
              </w:rPr>
              <w:t>на 1 жителя</w:t>
            </w:r>
          </w:p>
          <w:p w:rsidR="00616784" w:rsidRDefault="005E35CA">
            <w:pPr>
              <w:spacing w:before="240"/>
              <w:jc w:val="center"/>
              <w:rPr>
                <w:rFonts w:ascii="Times New Roman" w:hAnsi="Times New Roman"/>
              </w:rPr>
            </w:pPr>
            <w:r>
              <w:rPr>
                <w:rFonts w:ascii="Times New Roman" w:hAnsi="Times New Roman"/>
              </w:rPr>
              <w:t>% обновляемости</w:t>
            </w:r>
          </w:p>
        </w:tc>
        <w:tc>
          <w:tcPr>
            <w:tcW w:w="1566" w:type="dxa"/>
            <w:tcBorders>
              <w:top w:val="single" w:sz="4" w:space="0" w:color="000000"/>
              <w:left w:val="single" w:sz="4" w:space="0" w:color="000000"/>
              <w:bottom w:val="single" w:sz="4" w:space="0" w:color="000000"/>
              <w:right w:val="single" w:sz="4" w:space="0" w:color="000000"/>
            </w:tcBorders>
          </w:tcPr>
          <w:p w:rsidR="00616784" w:rsidRDefault="00616784">
            <w:pPr>
              <w:spacing w:before="240"/>
              <w:jc w:val="center"/>
              <w:rPr>
                <w:rFonts w:ascii="Times New Roman" w:hAnsi="Times New Roman"/>
              </w:rPr>
            </w:pPr>
          </w:p>
          <w:p w:rsidR="00616784" w:rsidRDefault="005E35CA">
            <w:pPr>
              <w:spacing w:before="240"/>
              <w:jc w:val="center"/>
              <w:rPr>
                <w:rFonts w:ascii="Times New Roman" w:hAnsi="Times New Roman"/>
              </w:rPr>
            </w:pPr>
            <w:r>
              <w:rPr>
                <w:rFonts w:ascii="Times New Roman" w:hAnsi="Times New Roman"/>
              </w:rPr>
              <w:t>16,4</w:t>
            </w:r>
          </w:p>
          <w:p w:rsidR="00616784" w:rsidRDefault="005E35CA">
            <w:pPr>
              <w:spacing w:before="240"/>
              <w:jc w:val="center"/>
              <w:rPr>
                <w:rFonts w:ascii="Times New Roman" w:hAnsi="Times New Roman"/>
              </w:rPr>
            </w:pPr>
            <w:r>
              <w:rPr>
                <w:rFonts w:ascii="Times New Roman" w:hAnsi="Times New Roman"/>
              </w:rPr>
              <w:t>12,2</w:t>
            </w:r>
          </w:p>
          <w:p w:rsidR="00616784" w:rsidRDefault="005E35CA">
            <w:pPr>
              <w:spacing w:before="240"/>
              <w:jc w:val="center"/>
              <w:rPr>
                <w:rFonts w:ascii="Times New Roman" w:hAnsi="Times New Roman"/>
              </w:rPr>
            </w:pPr>
            <w:r>
              <w:rPr>
                <w:rFonts w:ascii="Times New Roman" w:hAnsi="Times New Roman"/>
              </w:rPr>
              <w:t>3</w:t>
            </w:r>
          </w:p>
        </w:tc>
        <w:tc>
          <w:tcPr>
            <w:tcW w:w="1268" w:type="dxa"/>
            <w:tcBorders>
              <w:top w:val="single" w:sz="4" w:space="0" w:color="000000"/>
              <w:left w:val="single" w:sz="4" w:space="0" w:color="000000"/>
              <w:bottom w:val="single" w:sz="4" w:space="0" w:color="000000"/>
              <w:right w:val="single" w:sz="4" w:space="0" w:color="000000"/>
            </w:tcBorders>
          </w:tcPr>
          <w:p w:rsidR="00616784" w:rsidRDefault="00616784">
            <w:pPr>
              <w:spacing w:before="240"/>
              <w:jc w:val="center"/>
              <w:rPr>
                <w:rFonts w:ascii="Times New Roman" w:hAnsi="Times New Roman"/>
              </w:rPr>
            </w:pPr>
          </w:p>
          <w:p w:rsidR="00616784" w:rsidRDefault="005E35CA">
            <w:pPr>
              <w:spacing w:before="240"/>
              <w:jc w:val="center"/>
              <w:rPr>
                <w:rFonts w:ascii="Times New Roman" w:hAnsi="Times New Roman"/>
              </w:rPr>
            </w:pPr>
            <w:r>
              <w:rPr>
                <w:rFonts w:ascii="Times New Roman" w:hAnsi="Times New Roman"/>
              </w:rPr>
              <w:t>14,1</w:t>
            </w:r>
          </w:p>
          <w:p w:rsidR="00616784" w:rsidRDefault="005E35CA">
            <w:pPr>
              <w:spacing w:before="240"/>
              <w:jc w:val="center"/>
              <w:rPr>
                <w:rFonts w:ascii="Times New Roman" w:hAnsi="Times New Roman"/>
              </w:rPr>
            </w:pPr>
            <w:r>
              <w:rPr>
                <w:rFonts w:ascii="Times New Roman" w:hAnsi="Times New Roman"/>
              </w:rPr>
              <w:t>12</w:t>
            </w:r>
          </w:p>
          <w:p w:rsidR="00616784" w:rsidRDefault="005E35CA">
            <w:pPr>
              <w:spacing w:before="240"/>
              <w:jc w:val="center"/>
              <w:rPr>
                <w:rFonts w:ascii="Times New Roman" w:hAnsi="Times New Roman"/>
              </w:rPr>
            </w:pPr>
            <w:r>
              <w:rPr>
                <w:rFonts w:ascii="Times New Roman" w:hAnsi="Times New Roman"/>
              </w:rPr>
              <w:t>2,3</w:t>
            </w:r>
          </w:p>
        </w:tc>
        <w:tc>
          <w:tcPr>
            <w:tcW w:w="1230" w:type="dxa"/>
            <w:tcBorders>
              <w:top w:val="single" w:sz="4" w:space="0" w:color="000000"/>
              <w:left w:val="single" w:sz="4" w:space="0" w:color="000000"/>
              <w:bottom w:val="single" w:sz="4" w:space="0" w:color="000000"/>
              <w:right w:val="single" w:sz="4" w:space="0" w:color="000000"/>
            </w:tcBorders>
          </w:tcPr>
          <w:p w:rsidR="00616784" w:rsidRDefault="00616784">
            <w:pPr>
              <w:spacing w:before="240"/>
              <w:jc w:val="center"/>
              <w:rPr>
                <w:rFonts w:ascii="Times New Roman" w:hAnsi="Times New Roman"/>
              </w:rPr>
            </w:pPr>
          </w:p>
          <w:p w:rsidR="00616784" w:rsidRDefault="005E35CA">
            <w:pPr>
              <w:spacing w:before="240"/>
              <w:jc w:val="center"/>
              <w:rPr>
                <w:rFonts w:ascii="Times New Roman" w:hAnsi="Times New Roman"/>
              </w:rPr>
            </w:pPr>
            <w:r>
              <w:rPr>
                <w:rFonts w:ascii="Times New Roman" w:hAnsi="Times New Roman"/>
              </w:rPr>
              <w:t>15,9</w:t>
            </w:r>
          </w:p>
          <w:p w:rsidR="00616784" w:rsidRDefault="005E35CA">
            <w:pPr>
              <w:spacing w:before="240"/>
              <w:jc w:val="center"/>
              <w:rPr>
                <w:rFonts w:ascii="Times New Roman" w:hAnsi="Times New Roman"/>
              </w:rPr>
            </w:pPr>
            <w:r>
              <w:rPr>
                <w:rFonts w:ascii="Times New Roman" w:hAnsi="Times New Roman"/>
              </w:rPr>
              <w:t>11,4</w:t>
            </w:r>
          </w:p>
          <w:p w:rsidR="00616784" w:rsidRDefault="005E35CA">
            <w:pPr>
              <w:spacing w:before="240"/>
              <w:jc w:val="center"/>
              <w:rPr>
                <w:rFonts w:ascii="Times New Roman" w:hAnsi="Times New Roman"/>
              </w:rPr>
            </w:pPr>
            <w:r>
              <w:rPr>
                <w:rFonts w:ascii="Times New Roman" w:hAnsi="Times New Roman"/>
              </w:rPr>
              <w:t>2,9</w:t>
            </w:r>
          </w:p>
        </w:tc>
        <w:tc>
          <w:tcPr>
            <w:tcW w:w="1417" w:type="dxa"/>
            <w:tcBorders>
              <w:top w:val="single" w:sz="4" w:space="0" w:color="000000"/>
              <w:left w:val="single" w:sz="4" w:space="0" w:color="000000"/>
              <w:bottom w:val="single" w:sz="4" w:space="0" w:color="000000"/>
              <w:right w:val="single" w:sz="4" w:space="0" w:color="000000"/>
            </w:tcBorders>
          </w:tcPr>
          <w:p w:rsidR="00616784" w:rsidRDefault="00616784">
            <w:pPr>
              <w:spacing w:before="240"/>
              <w:jc w:val="center"/>
              <w:rPr>
                <w:rFonts w:ascii="Times New Roman" w:hAnsi="Times New Roman"/>
              </w:rPr>
            </w:pPr>
          </w:p>
          <w:p w:rsidR="00616784" w:rsidRDefault="005E35CA">
            <w:pPr>
              <w:spacing w:before="240"/>
              <w:jc w:val="center"/>
              <w:rPr>
                <w:rFonts w:ascii="Times New Roman" w:hAnsi="Times New Roman"/>
              </w:rPr>
            </w:pPr>
            <w:r>
              <w:rPr>
                <w:rFonts w:ascii="Times New Roman" w:hAnsi="Times New Roman"/>
              </w:rPr>
              <w:t>+1,8</w:t>
            </w:r>
          </w:p>
          <w:p w:rsidR="00616784" w:rsidRDefault="005E35CA">
            <w:pPr>
              <w:spacing w:before="240"/>
              <w:jc w:val="center"/>
              <w:rPr>
                <w:rFonts w:ascii="Times New Roman" w:hAnsi="Times New Roman"/>
              </w:rPr>
            </w:pPr>
            <w:r>
              <w:rPr>
                <w:rFonts w:ascii="Times New Roman" w:hAnsi="Times New Roman"/>
              </w:rPr>
              <w:t>-0,6</w:t>
            </w:r>
          </w:p>
          <w:p w:rsidR="00616784" w:rsidRDefault="005E35CA">
            <w:pPr>
              <w:spacing w:before="240"/>
              <w:jc w:val="center"/>
              <w:rPr>
                <w:rFonts w:ascii="Times New Roman" w:hAnsi="Times New Roman"/>
              </w:rPr>
            </w:pPr>
            <w:r>
              <w:rPr>
                <w:rFonts w:ascii="Times New Roman" w:hAnsi="Times New Roman"/>
              </w:rPr>
              <w:t>+0,6</w:t>
            </w:r>
          </w:p>
        </w:tc>
      </w:tr>
    </w:tbl>
    <w:p w:rsidR="00616784" w:rsidRDefault="005E35CA">
      <w:pPr>
        <w:spacing w:before="240" w:after="0"/>
        <w:jc w:val="both"/>
        <w:rPr>
          <w:rFonts w:ascii="Times New Roman" w:hAnsi="Times New Roman"/>
          <w:sz w:val="24"/>
        </w:rPr>
      </w:pPr>
      <w:r>
        <w:rPr>
          <w:rFonts w:ascii="Times New Roman" w:hAnsi="Times New Roman"/>
          <w:sz w:val="24"/>
        </w:rPr>
        <w:tab/>
        <w:t xml:space="preserve">В целом по итогам 2025 года статистические показатели по количеству пользователей, посещений и документовыдачи  библиотек Оленекской ЦБС успешно выполнены.  </w:t>
      </w:r>
    </w:p>
    <w:p w:rsidR="00616784" w:rsidRDefault="005E35CA">
      <w:pPr>
        <w:spacing w:after="0"/>
        <w:jc w:val="both"/>
        <w:rPr>
          <w:rFonts w:ascii="Times New Roman" w:hAnsi="Times New Roman"/>
          <w:spacing w:val="-4"/>
          <w:sz w:val="24"/>
        </w:rPr>
      </w:pPr>
      <w:r>
        <w:tab/>
      </w:r>
      <w:r>
        <w:rPr>
          <w:rFonts w:ascii="Times New Roman" w:hAnsi="Times New Roman"/>
          <w:sz w:val="24"/>
        </w:rPr>
        <w:t xml:space="preserve">В 2025 году количество пользователей составило 3152.  Уменьшение пользователей по сравнению с 2024 годом (-472 пользователей) обусловлено </w:t>
      </w:r>
      <w:r>
        <w:rPr>
          <w:rFonts w:ascii="Times New Roman" w:hAnsi="Times New Roman"/>
          <w:spacing w:val="-4"/>
          <w:sz w:val="24"/>
        </w:rPr>
        <w:t>появлением альтернативного способа получения информации (электронные сервисы) и сокращением фонда актуальной литературы.</w:t>
      </w:r>
    </w:p>
    <w:p w:rsidR="00616784" w:rsidRDefault="00E320DC">
      <w:pPr>
        <w:keepNext/>
        <w:spacing w:after="0"/>
        <w:jc w:val="center"/>
      </w:pPr>
      <w:r w:rsidRPr="00E320DC">
        <w:rPr>
          <w:rFonts w:ascii="Times New Roman" w:hAnsi="Times New Roman"/>
          <w:noProof/>
          <w:spacing w:val="-4"/>
          <w:sz w:val="24"/>
        </w:rPr>
        <w:drawing>
          <wp:inline distT="0" distB="0" distL="0" distR="0">
            <wp:extent cx="3277210" cy="2040309"/>
            <wp:effectExtent l="0" t="0" r="0" b="0"/>
            <wp:docPr id="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16784" w:rsidRDefault="005E35CA">
      <w:pPr>
        <w:spacing w:after="0"/>
        <w:jc w:val="both"/>
        <w:rPr>
          <w:rFonts w:ascii="Times New Roman" w:hAnsi="Times New Roman"/>
          <w:sz w:val="24"/>
        </w:rPr>
      </w:pPr>
      <w:r>
        <w:rPr>
          <w:rFonts w:ascii="Times New Roman" w:hAnsi="Times New Roman"/>
          <w:spacing w:val="-4"/>
          <w:sz w:val="24"/>
        </w:rPr>
        <w:tab/>
      </w:r>
      <w:r>
        <w:rPr>
          <w:rFonts w:ascii="Times New Roman" w:hAnsi="Times New Roman"/>
          <w:sz w:val="24"/>
        </w:rPr>
        <w:t xml:space="preserve">Показатель  посещения библиотек Оленекской ЦБС в 2025 году составил 35918 посещений, при плане 29699 и на 7425 больше по сравнению с 2024 г. Это свидетельствует о высокой активности пользователей и успешном привлечении посетителей в библиотеки. Посещение массовых мероприятий в Оленекской ЦБС  увеличилось (+7007) по сравнению с прошлым годом и достигло отметки в 11679. Это положительный показатель, свидетельствующий о востребованности культурных и просветительских мероприятий. Количество документовыдачи  составило 36731, что на 8091 меньше чем в 2024 г. Такое сокращение может говорить о повышении уровня цифровизации услуг, либо о снижении интереса к традиционным формам чтения и </w:t>
      </w:r>
      <w:r>
        <w:rPr>
          <w:rFonts w:ascii="Times New Roman" w:hAnsi="Times New Roman"/>
          <w:spacing w:val="-4"/>
          <w:sz w:val="24"/>
        </w:rPr>
        <w:t>сокращением фонда актуальной литературы.</w:t>
      </w:r>
      <w:r w:rsidR="001E6865">
        <w:rPr>
          <w:rFonts w:ascii="Times New Roman" w:hAnsi="Times New Roman"/>
          <w:spacing w:val="-4"/>
          <w:sz w:val="24"/>
        </w:rPr>
        <w:t xml:space="preserve"> </w:t>
      </w:r>
      <w:r>
        <w:rPr>
          <w:rFonts w:ascii="Times New Roman" w:hAnsi="Times New Roman"/>
          <w:sz w:val="24"/>
        </w:rPr>
        <w:t>Охват библиотечным обслуживанием населения муниципального района «Оленекский эвенкийский национальный район» в отчетном году составил  71,6 % на 12,6%меньше охвата населения, чем в прошлом году.</w:t>
      </w:r>
    </w:p>
    <w:p w:rsidR="00616784" w:rsidRDefault="005E35CA">
      <w:pPr>
        <w:spacing w:after="0"/>
        <w:jc w:val="both"/>
        <w:rPr>
          <w:rFonts w:ascii="Times New Roman" w:hAnsi="Times New Roman"/>
          <w:sz w:val="24"/>
        </w:rPr>
      </w:pPr>
      <w:r>
        <w:rPr>
          <w:rFonts w:ascii="Times New Roman" w:hAnsi="Times New Roman"/>
          <w:sz w:val="24"/>
        </w:rPr>
        <w:lastRenderedPageBreak/>
        <w:tab/>
        <w:t>Несмотря на превышение планового показателя по общему числу посещений и росту участия в мероприятиях, сниженный охват населения и уменьшение документовыдачи требуют особого внимания. Важно провести дополнительное исследование факторов, влияющих на привлекательность библиотек, и принять соответствующие меры для улучшения ситуации.</w:t>
      </w:r>
    </w:p>
    <w:p w:rsidR="00616784" w:rsidRDefault="005E35CA">
      <w:pPr>
        <w:spacing w:after="0"/>
        <w:jc w:val="both"/>
        <w:rPr>
          <w:rFonts w:ascii="Times New Roman" w:hAnsi="Times New Roman"/>
          <w:sz w:val="24"/>
        </w:rPr>
      </w:pPr>
      <w:r>
        <w:rPr>
          <w:rFonts w:ascii="Times New Roman" w:hAnsi="Times New Roman"/>
          <w:sz w:val="24"/>
        </w:rPr>
        <w:tab/>
        <w:t>Рекомендованные шаги:</w:t>
      </w:r>
    </w:p>
    <w:p w:rsidR="00616784" w:rsidRDefault="005E35CA">
      <w:pPr>
        <w:spacing w:after="0"/>
        <w:jc w:val="both"/>
        <w:rPr>
          <w:rFonts w:ascii="Times New Roman" w:hAnsi="Times New Roman"/>
          <w:sz w:val="24"/>
        </w:rPr>
      </w:pPr>
      <w:r>
        <w:rPr>
          <w:rFonts w:ascii="Times New Roman" w:hAnsi="Times New Roman"/>
          <w:sz w:val="24"/>
        </w:rPr>
        <w:t>- Организация рекламных кампаний и привлечение молодежи.</w:t>
      </w:r>
    </w:p>
    <w:p w:rsidR="00616784" w:rsidRDefault="005E35CA">
      <w:pPr>
        <w:spacing w:after="0"/>
        <w:jc w:val="both"/>
        <w:rPr>
          <w:rFonts w:ascii="Times New Roman" w:hAnsi="Times New Roman"/>
          <w:sz w:val="24"/>
        </w:rPr>
      </w:pPr>
      <w:r>
        <w:rPr>
          <w:rFonts w:ascii="Times New Roman" w:hAnsi="Times New Roman"/>
          <w:sz w:val="24"/>
        </w:rPr>
        <w:t>- Расширение ассортимента современных изданий и медиа-материалов.</w:t>
      </w:r>
    </w:p>
    <w:p w:rsidR="00616784" w:rsidRDefault="005E35CA">
      <w:pPr>
        <w:spacing w:after="0"/>
        <w:jc w:val="both"/>
        <w:rPr>
          <w:rFonts w:ascii="Times New Roman" w:hAnsi="Times New Roman"/>
          <w:sz w:val="24"/>
        </w:rPr>
      </w:pPr>
      <w:r>
        <w:rPr>
          <w:rFonts w:ascii="Times New Roman" w:hAnsi="Times New Roman"/>
          <w:sz w:val="24"/>
        </w:rPr>
        <w:t>- Регулярное проведение развлекательных и образовательных мероприятий для различных возрастных групп.</w:t>
      </w:r>
    </w:p>
    <w:p w:rsidR="00616784" w:rsidRDefault="005E35CA">
      <w:pPr>
        <w:spacing w:after="0"/>
        <w:jc w:val="both"/>
        <w:rPr>
          <w:rFonts w:ascii="Times New Roman" w:hAnsi="Times New Roman"/>
          <w:sz w:val="24"/>
        </w:rPr>
      </w:pPr>
      <w:r>
        <w:rPr>
          <w:rFonts w:ascii="Times New Roman" w:hAnsi="Times New Roman"/>
          <w:sz w:val="24"/>
        </w:rPr>
        <w:tab/>
        <w:t>Эти меры позволят вернуть утраченных пользователей и привлечь новую аудиторию, повысив эффективность работы библиотеки.</w:t>
      </w:r>
    </w:p>
    <w:p w:rsidR="00616784" w:rsidRDefault="005E35CA">
      <w:pPr>
        <w:pStyle w:val="ac"/>
        <w:spacing w:line="276" w:lineRule="auto"/>
        <w:jc w:val="both"/>
        <w:rPr>
          <w:rFonts w:ascii="Times New Roman" w:hAnsi="Times New Roman"/>
          <w:sz w:val="24"/>
        </w:rPr>
      </w:pPr>
      <w:r>
        <w:rPr>
          <w:rFonts w:ascii="Times New Roman" w:hAnsi="Times New Roman"/>
          <w:sz w:val="24"/>
        </w:rPr>
        <w:tab/>
        <w:t>Отрицательная динамика показателя читаемости за период 2023-2025 годов отражает общее снижение интереса к чтению среди населения Оленекского района. Показатель снизился на 0,8 пункта и составил 11,6%. Тем не менее, среди библиотек района выделяется Оленекская центральная библиотека, показавшая наиболее высокий уровень читаемости в 2025 году.</w:t>
      </w:r>
      <w:r>
        <w:rPr>
          <w:rFonts w:ascii="Times New Roman" w:hAnsi="Times New Roman"/>
          <w:sz w:val="24"/>
        </w:rPr>
        <w:tab/>
      </w:r>
    </w:p>
    <w:p w:rsidR="00616784" w:rsidRDefault="005E35CA">
      <w:pPr>
        <w:pStyle w:val="ac"/>
        <w:spacing w:line="276" w:lineRule="auto"/>
        <w:jc w:val="both"/>
        <w:rPr>
          <w:rStyle w:val="a7"/>
          <w:rFonts w:ascii="Times New Roman" w:hAnsi="Times New Roman"/>
          <w:i w:val="0"/>
          <w:color w:val="000000"/>
          <w:sz w:val="24"/>
        </w:rPr>
      </w:pPr>
      <w:r>
        <w:rPr>
          <w:rStyle w:val="a7"/>
          <w:rFonts w:ascii="Times New Roman" w:hAnsi="Times New Roman"/>
          <w:i w:val="0"/>
          <w:sz w:val="24"/>
        </w:rPr>
        <w:tab/>
      </w:r>
      <w:r>
        <w:rPr>
          <w:rStyle w:val="a7"/>
          <w:rFonts w:ascii="Times New Roman" w:hAnsi="Times New Roman"/>
          <w:i w:val="0"/>
          <w:color w:val="000000"/>
          <w:sz w:val="24"/>
        </w:rPr>
        <w:t>Таким образом, несмотря на общие негативные тенденции, существуют эффективные пути восстановления и повышения интереса к чтению, которые могут быть реализованы при грамотном подходе и поддержке со стороны учредителя библиотеки и общественности.</w:t>
      </w:r>
    </w:p>
    <w:p w:rsidR="00616784" w:rsidRDefault="00616784">
      <w:pPr>
        <w:pStyle w:val="ac"/>
        <w:spacing w:line="276" w:lineRule="auto"/>
        <w:jc w:val="center"/>
        <w:rPr>
          <w:rStyle w:val="a7"/>
          <w:rFonts w:ascii="Times New Roman" w:hAnsi="Times New Roman"/>
          <w:b/>
          <w:i w:val="0"/>
          <w:color w:val="000000"/>
          <w:sz w:val="24"/>
        </w:rPr>
      </w:pPr>
    </w:p>
    <w:p w:rsidR="00616784" w:rsidRDefault="005E35CA">
      <w:pPr>
        <w:pStyle w:val="ac"/>
        <w:spacing w:line="276" w:lineRule="auto"/>
        <w:jc w:val="center"/>
        <w:rPr>
          <w:rFonts w:ascii="Times New Roman" w:hAnsi="Times New Roman"/>
          <w:b/>
          <w:sz w:val="24"/>
        </w:rPr>
      </w:pPr>
      <w:r>
        <w:rPr>
          <w:rFonts w:ascii="Times New Roman" w:hAnsi="Times New Roman"/>
          <w:b/>
          <w:sz w:val="24"/>
        </w:rPr>
        <w:t>5. Библиотечные фонды (формирование, использование, сохранность)</w:t>
      </w:r>
    </w:p>
    <w:p w:rsidR="00616784" w:rsidRDefault="00616784">
      <w:pPr>
        <w:spacing w:after="0"/>
        <w:jc w:val="both"/>
        <w:rPr>
          <w:rStyle w:val="sc-bznhio0"/>
          <w:rFonts w:ascii="Times New Roman" w:hAnsi="Times New Roman"/>
          <w:spacing w:val="-5"/>
          <w:sz w:val="24"/>
        </w:rPr>
      </w:pPr>
    </w:p>
    <w:p w:rsidR="00616784" w:rsidRDefault="005E35CA">
      <w:pPr>
        <w:spacing w:after="0"/>
        <w:jc w:val="both"/>
        <w:rPr>
          <w:rFonts w:ascii="Times New Roman" w:hAnsi="Times New Roman"/>
          <w:sz w:val="24"/>
        </w:rPr>
      </w:pPr>
      <w:r>
        <w:rPr>
          <w:rStyle w:val="sc-bznhio0"/>
          <w:rFonts w:ascii="Times New Roman" w:hAnsi="Times New Roman"/>
          <w:spacing w:val="-5"/>
          <w:sz w:val="24"/>
        </w:rPr>
        <w:tab/>
        <w:t>Формирование библиотечных фондов в Оленекском районе осуществляется целенаправленно, с учётом целей и задач, поставленных перед библиотеками. Основная задача — удовлетворить информационные потребности общества, что достигается путём тщательного изучения запросов пользователей и анализа новых документов.</w:t>
      </w:r>
    </w:p>
    <w:p w:rsidR="00616784" w:rsidRDefault="005E35CA">
      <w:pPr>
        <w:spacing w:after="0"/>
        <w:rPr>
          <w:rFonts w:ascii="Times New Roman" w:hAnsi="Times New Roman"/>
          <w:i/>
          <w:color w:val="222222"/>
          <w:sz w:val="24"/>
        </w:rPr>
      </w:pPr>
      <w:r>
        <w:rPr>
          <w:rStyle w:val="sc-bznhio0"/>
          <w:rFonts w:ascii="Times New Roman" w:hAnsi="Times New Roman"/>
          <w:color w:val="222222"/>
          <w:spacing w:val="-5"/>
          <w:sz w:val="24"/>
        </w:rPr>
        <w:tab/>
      </w:r>
      <w:r>
        <w:rPr>
          <w:rStyle w:val="sc-bznhio0"/>
          <w:rFonts w:ascii="Times New Roman" w:hAnsi="Times New Roman"/>
          <w:i/>
          <w:color w:val="222222"/>
          <w:spacing w:val="-5"/>
          <w:sz w:val="24"/>
        </w:rPr>
        <w:t>Текущие характеристики библиотечного фонда:</w:t>
      </w:r>
    </w:p>
    <w:p w:rsidR="00616784" w:rsidRDefault="005E35CA">
      <w:pPr>
        <w:numPr>
          <w:ilvl w:val="0"/>
          <w:numId w:val="1"/>
        </w:numPr>
        <w:spacing w:after="0"/>
        <w:rPr>
          <w:rFonts w:ascii="Times New Roman" w:hAnsi="Times New Roman"/>
          <w:sz w:val="24"/>
        </w:rPr>
      </w:pPr>
      <w:r>
        <w:rPr>
          <w:rStyle w:val="sc-bznhio0"/>
          <w:rFonts w:ascii="Times New Roman" w:hAnsi="Times New Roman"/>
          <w:spacing w:val="-5"/>
          <w:sz w:val="24"/>
        </w:rPr>
        <w:t xml:space="preserve">Общий объём фонда на 1 января 2026 года составляет </w:t>
      </w:r>
      <w:r>
        <w:rPr>
          <w:rStyle w:val="sc-bznhio0"/>
          <w:rFonts w:ascii="Times New Roman" w:hAnsi="Times New Roman"/>
          <w:b/>
          <w:color w:val="222222"/>
          <w:spacing w:val="-5"/>
          <w:sz w:val="24"/>
        </w:rPr>
        <w:t>50 278 экземпляров</w:t>
      </w:r>
      <w:r>
        <w:rPr>
          <w:rStyle w:val="sc-bznhio0"/>
          <w:rFonts w:ascii="Times New Roman" w:hAnsi="Times New Roman"/>
          <w:spacing w:val="-5"/>
          <w:sz w:val="24"/>
        </w:rPr>
        <w:t>, включающих книги, брошюры и электронные носители.</w:t>
      </w:r>
    </w:p>
    <w:p w:rsidR="00616784" w:rsidRDefault="005E35CA">
      <w:pPr>
        <w:numPr>
          <w:ilvl w:val="0"/>
          <w:numId w:val="1"/>
        </w:numPr>
        <w:spacing w:after="0"/>
        <w:rPr>
          <w:rFonts w:ascii="Times New Roman" w:hAnsi="Times New Roman"/>
          <w:sz w:val="24"/>
        </w:rPr>
      </w:pPr>
      <w:r>
        <w:rPr>
          <w:rStyle w:val="sc-bznhio0"/>
          <w:rFonts w:ascii="Times New Roman" w:hAnsi="Times New Roman"/>
          <w:spacing w:val="-5"/>
          <w:sz w:val="24"/>
        </w:rPr>
        <w:t>Распределение фонда по библиотекам:</w:t>
      </w:r>
    </w:p>
    <w:p w:rsidR="00616784" w:rsidRDefault="005E35CA">
      <w:pPr>
        <w:numPr>
          <w:ilvl w:val="0"/>
          <w:numId w:val="2"/>
        </w:numPr>
        <w:spacing w:after="0"/>
        <w:rPr>
          <w:rFonts w:ascii="Times New Roman" w:hAnsi="Times New Roman"/>
          <w:sz w:val="24"/>
        </w:rPr>
      </w:pPr>
      <w:r>
        <w:rPr>
          <w:rStyle w:val="sc-bznhio0"/>
          <w:rFonts w:ascii="Times New Roman" w:hAnsi="Times New Roman"/>
          <w:spacing w:val="-5"/>
          <w:sz w:val="24"/>
        </w:rPr>
        <w:t xml:space="preserve">Жилиндинская сельская модельная библиотека: </w:t>
      </w:r>
      <w:r>
        <w:rPr>
          <w:rStyle w:val="sc-bznhio0"/>
          <w:rFonts w:ascii="Times New Roman" w:hAnsi="Times New Roman"/>
          <w:b/>
          <w:color w:val="222222"/>
          <w:spacing w:val="-5"/>
          <w:sz w:val="24"/>
        </w:rPr>
        <w:t>8 363 экз.</w:t>
      </w:r>
    </w:p>
    <w:p w:rsidR="00616784" w:rsidRDefault="005E35CA">
      <w:pPr>
        <w:numPr>
          <w:ilvl w:val="0"/>
          <w:numId w:val="2"/>
        </w:numPr>
        <w:spacing w:after="0"/>
        <w:rPr>
          <w:rFonts w:ascii="Times New Roman" w:hAnsi="Times New Roman"/>
          <w:sz w:val="24"/>
        </w:rPr>
      </w:pPr>
      <w:r>
        <w:rPr>
          <w:rStyle w:val="sc-bznhio0"/>
          <w:rFonts w:ascii="Times New Roman" w:hAnsi="Times New Roman"/>
          <w:spacing w:val="-5"/>
          <w:sz w:val="24"/>
        </w:rPr>
        <w:t xml:space="preserve">Харьялахская сельская библиотека: </w:t>
      </w:r>
      <w:r>
        <w:rPr>
          <w:rStyle w:val="sc-bznhio0"/>
          <w:rFonts w:ascii="Times New Roman" w:hAnsi="Times New Roman"/>
          <w:b/>
          <w:color w:val="222222"/>
          <w:spacing w:val="-5"/>
          <w:sz w:val="24"/>
        </w:rPr>
        <w:t>7 390 экз.</w:t>
      </w:r>
    </w:p>
    <w:p w:rsidR="00616784" w:rsidRDefault="005E35CA">
      <w:pPr>
        <w:numPr>
          <w:ilvl w:val="0"/>
          <w:numId w:val="2"/>
        </w:numPr>
        <w:spacing w:after="0"/>
        <w:rPr>
          <w:rFonts w:ascii="Times New Roman" w:hAnsi="Times New Roman"/>
          <w:sz w:val="24"/>
        </w:rPr>
      </w:pPr>
      <w:r>
        <w:rPr>
          <w:rStyle w:val="sc-bznhio0"/>
          <w:rFonts w:ascii="Times New Roman" w:hAnsi="Times New Roman"/>
          <w:spacing w:val="-5"/>
          <w:sz w:val="24"/>
        </w:rPr>
        <w:t xml:space="preserve">Эйикская сельская модельная библиотека: </w:t>
      </w:r>
      <w:r>
        <w:rPr>
          <w:rStyle w:val="sc-bznhio0"/>
          <w:rFonts w:ascii="Times New Roman" w:hAnsi="Times New Roman"/>
          <w:b/>
          <w:color w:val="222222"/>
          <w:spacing w:val="-5"/>
          <w:sz w:val="24"/>
        </w:rPr>
        <w:t>10 652 экз.</w:t>
      </w:r>
    </w:p>
    <w:p w:rsidR="00616784" w:rsidRDefault="005E35CA">
      <w:pPr>
        <w:numPr>
          <w:ilvl w:val="0"/>
          <w:numId w:val="2"/>
        </w:numPr>
        <w:spacing w:after="0"/>
        <w:rPr>
          <w:rFonts w:ascii="Times New Roman" w:hAnsi="Times New Roman"/>
          <w:sz w:val="24"/>
        </w:rPr>
      </w:pPr>
      <w:r>
        <w:rPr>
          <w:rStyle w:val="sc-bznhio0"/>
          <w:rFonts w:ascii="Times New Roman" w:hAnsi="Times New Roman"/>
          <w:spacing w:val="-5"/>
          <w:sz w:val="24"/>
        </w:rPr>
        <w:t xml:space="preserve">Детская модельная библиотека: </w:t>
      </w:r>
      <w:r>
        <w:rPr>
          <w:rStyle w:val="sc-bznhio0"/>
          <w:rFonts w:ascii="Times New Roman" w:hAnsi="Times New Roman"/>
          <w:b/>
          <w:color w:val="222222"/>
          <w:spacing w:val="-5"/>
          <w:sz w:val="24"/>
        </w:rPr>
        <w:t>8 200 экз.</w:t>
      </w:r>
    </w:p>
    <w:p w:rsidR="00616784" w:rsidRDefault="005E35CA">
      <w:pPr>
        <w:numPr>
          <w:ilvl w:val="0"/>
          <w:numId w:val="2"/>
        </w:numPr>
        <w:spacing w:after="0"/>
        <w:rPr>
          <w:rFonts w:ascii="Times New Roman" w:hAnsi="Times New Roman"/>
          <w:sz w:val="24"/>
        </w:rPr>
      </w:pPr>
      <w:r>
        <w:rPr>
          <w:rStyle w:val="sc-bznhio0"/>
          <w:rFonts w:ascii="Times New Roman" w:hAnsi="Times New Roman"/>
          <w:spacing w:val="-5"/>
          <w:sz w:val="24"/>
        </w:rPr>
        <w:t xml:space="preserve">Центральная библиотека: </w:t>
      </w:r>
      <w:r>
        <w:rPr>
          <w:rStyle w:val="sc-bznhio0"/>
          <w:rFonts w:ascii="Times New Roman" w:hAnsi="Times New Roman"/>
          <w:b/>
          <w:color w:val="222222"/>
          <w:spacing w:val="-5"/>
          <w:sz w:val="24"/>
        </w:rPr>
        <w:t>15 673 экз.</w:t>
      </w:r>
    </w:p>
    <w:p w:rsidR="00616784" w:rsidRDefault="005E35CA">
      <w:pPr>
        <w:spacing w:after="0"/>
        <w:rPr>
          <w:rFonts w:ascii="Times New Roman" w:hAnsi="Times New Roman"/>
          <w:i/>
          <w:color w:val="222222"/>
          <w:sz w:val="24"/>
        </w:rPr>
      </w:pPr>
      <w:r>
        <w:rPr>
          <w:rStyle w:val="sc-bznhio0"/>
          <w:rFonts w:ascii="Times New Roman" w:hAnsi="Times New Roman"/>
          <w:color w:val="222222"/>
          <w:spacing w:val="-5"/>
          <w:sz w:val="24"/>
        </w:rPr>
        <w:tab/>
      </w:r>
      <w:r>
        <w:rPr>
          <w:rStyle w:val="sc-bznhio0"/>
          <w:rFonts w:ascii="Times New Roman" w:hAnsi="Times New Roman"/>
          <w:i/>
          <w:color w:val="222222"/>
          <w:spacing w:val="-5"/>
          <w:sz w:val="24"/>
        </w:rPr>
        <w:t>Особенности формирования фонда:</w:t>
      </w:r>
    </w:p>
    <w:p w:rsidR="00616784" w:rsidRDefault="005E35CA">
      <w:pPr>
        <w:numPr>
          <w:ilvl w:val="0"/>
          <w:numId w:val="3"/>
        </w:numPr>
        <w:spacing w:after="0"/>
        <w:jc w:val="both"/>
        <w:rPr>
          <w:rFonts w:ascii="Times New Roman" w:hAnsi="Times New Roman"/>
          <w:sz w:val="24"/>
        </w:rPr>
      </w:pPr>
      <w:r>
        <w:rPr>
          <w:rStyle w:val="sc-bznhio0"/>
          <w:rFonts w:ascii="Times New Roman" w:hAnsi="Times New Roman"/>
          <w:spacing w:val="-5"/>
          <w:sz w:val="24"/>
        </w:rPr>
        <w:t>Большое внимание уделяется приобретению краеведческой литературы и детских книг.</w:t>
      </w:r>
    </w:p>
    <w:p w:rsidR="00616784" w:rsidRDefault="005E35CA">
      <w:pPr>
        <w:numPr>
          <w:ilvl w:val="0"/>
          <w:numId w:val="3"/>
        </w:numPr>
        <w:spacing w:after="0"/>
        <w:jc w:val="both"/>
        <w:rPr>
          <w:rFonts w:ascii="Times New Roman" w:hAnsi="Times New Roman"/>
          <w:sz w:val="24"/>
        </w:rPr>
      </w:pPr>
      <w:r>
        <w:rPr>
          <w:rStyle w:val="sc-bznhio0"/>
          <w:rFonts w:ascii="Times New Roman" w:hAnsi="Times New Roman"/>
          <w:spacing w:val="-5"/>
          <w:sz w:val="24"/>
        </w:rPr>
        <w:t>Основными поставщиками являются специализированные организации (ООО "Мир Знаний", АО НИК "Айар"), Национальная библиотека РС(Я), дары от пользователей, обязательные экземпляры местной продукции, подписка на периодические издания и заказ книг почтовым отправлением.</w:t>
      </w:r>
    </w:p>
    <w:p w:rsidR="00616784" w:rsidRDefault="005E35CA">
      <w:pPr>
        <w:spacing w:after="0"/>
        <w:jc w:val="both"/>
        <w:rPr>
          <w:rFonts w:ascii="Times New Roman" w:hAnsi="Times New Roman"/>
          <w:i/>
          <w:color w:val="222222"/>
          <w:sz w:val="24"/>
        </w:rPr>
      </w:pPr>
      <w:r>
        <w:rPr>
          <w:rStyle w:val="sc-bznhio0"/>
          <w:rFonts w:ascii="Times New Roman" w:hAnsi="Times New Roman"/>
          <w:color w:val="222222"/>
          <w:spacing w:val="-5"/>
          <w:sz w:val="24"/>
        </w:rPr>
        <w:tab/>
      </w:r>
      <w:r>
        <w:rPr>
          <w:rStyle w:val="sc-bznhio0"/>
          <w:rFonts w:ascii="Times New Roman" w:hAnsi="Times New Roman"/>
          <w:i/>
          <w:color w:val="222222"/>
          <w:spacing w:val="-5"/>
          <w:sz w:val="24"/>
        </w:rPr>
        <w:t>Финансирование комплектования:</w:t>
      </w:r>
    </w:p>
    <w:p w:rsidR="00616784" w:rsidRDefault="005E35CA">
      <w:pPr>
        <w:spacing w:after="0"/>
        <w:jc w:val="both"/>
        <w:rPr>
          <w:rFonts w:ascii="Times New Roman" w:hAnsi="Times New Roman"/>
          <w:sz w:val="24"/>
        </w:rPr>
      </w:pPr>
      <w:r>
        <w:rPr>
          <w:rStyle w:val="sc-bznhio0"/>
          <w:rFonts w:ascii="Times New Roman" w:hAnsi="Times New Roman"/>
          <w:spacing w:val="-5"/>
          <w:sz w:val="24"/>
        </w:rPr>
        <w:tab/>
        <w:t xml:space="preserve">Всего на комплектование выделено </w:t>
      </w:r>
      <w:r>
        <w:rPr>
          <w:rStyle w:val="sc-bznhio0"/>
          <w:rFonts w:ascii="Times New Roman" w:hAnsi="Times New Roman"/>
          <w:b/>
          <w:color w:val="222222"/>
          <w:spacing w:val="-5"/>
          <w:sz w:val="24"/>
        </w:rPr>
        <w:t>869 263,75 руб.</w:t>
      </w:r>
      <w:r>
        <w:rPr>
          <w:rStyle w:val="sc-bznhio0"/>
          <w:rFonts w:ascii="Times New Roman" w:hAnsi="Times New Roman"/>
          <w:spacing w:val="-5"/>
          <w:sz w:val="24"/>
        </w:rPr>
        <w:t>, из которых:</w:t>
      </w:r>
    </w:p>
    <w:p w:rsidR="00616784" w:rsidRDefault="005E35CA">
      <w:pPr>
        <w:numPr>
          <w:ilvl w:val="0"/>
          <w:numId w:val="4"/>
        </w:numPr>
        <w:spacing w:after="0"/>
        <w:jc w:val="both"/>
        <w:rPr>
          <w:rFonts w:ascii="Times New Roman" w:hAnsi="Times New Roman"/>
          <w:sz w:val="24"/>
        </w:rPr>
      </w:pPr>
      <w:r>
        <w:rPr>
          <w:rStyle w:val="sc-bznhio0"/>
          <w:rFonts w:ascii="Times New Roman" w:hAnsi="Times New Roman"/>
          <w:b/>
          <w:color w:val="222222"/>
          <w:spacing w:val="-5"/>
          <w:sz w:val="24"/>
        </w:rPr>
        <w:lastRenderedPageBreak/>
        <w:t>552 000 руб.</w:t>
      </w:r>
      <w:r>
        <w:rPr>
          <w:rStyle w:val="sc-bznhio0"/>
          <w:rFonts w:ascii="Times New Roman" w:hAnsi="Times New Roman"/>
          <w:spacing w:val="-5"/>
          <w:sz w:val="24"/>
        </w:rPr>
        <w:t xml:space="preserve"> направлено непосредственно на закупку книг,</w:t>
      </w:r>
    </w:p>
    <w:p w:rsidR="00616784" w:rsidRDefault="005E35CA">
      <w:pPr>
        <w:numPr>
          <w:ilvl w:val="0"/>
          <w:numId w:val="4"/>
        </w:numPr>
        <w:spacing w:after="0"/>
        <w:jc w:val="both"/>
        <w:rPr>
          <w:rFonts w:ascii="Times New Roman" w:hAnsi="Times New Roman"/>
          <w:sz w:val="24"/>
        </w:rPr>
      </w:pPr>
      <w:r>
        <w:rPr>
          <w:rStyle w:val="sc-bznhio0"/>
          <w:rFonts w:ascii="Times New Roman" w:hAnsi="Times New Roman"/>
          <w:b/>
          <w:color w:val="222222"/>
          <w:spacing w:val="-5"/>
          <w:sz w:val="24"/>
        </w:rPr>
        <w:t>302236,75 руб.</w:t>
      </w:r>
      <w:r>
        <w:rPr>
          <w:rStyle w:val="sc-bznhio0"/>
          <w:rFonts w:ascii="Times New Roman" w:hAnsi="Times New Roman"/>
          <w:spacing w:val="-5"/>
          <w:sz w:val="24"/>
        </w:rPr>
        <w:t xml:space="preserve"> потрачено на подписку периодики.</w:t>
      </w:r>
    </w:p>
    <w:p w:rsidR="00616784" w:rsidRDefault="005E35CA">
      <w:pPr>
        <w:spacing w:after="0"/>
        <w:jc w:val="both"/>
        <w:rPr>
          <w:rFonts w:ascii="Times New Roman" w:hAnsi="Times New Roman"/>
          <w:i/>
          <w:color w:val="222222"/>
          <w:sz w:val="24"/>
        </w:rPr>
      </w:pPr>
      <w:r>
        <w:rPr>
          <w:rStyle w:val="sc-bznhio0"/>
          <w:rFonts w:ascii="Times New Roman" w:hAnsi="Times New Roman"/>
          <w:color w:val="222222"/>
          <w:spacing w:val="-5"/>
          <w:sz w:val="24"/>
        </w:rPr>
        <w:tab/>
      </w:r>
      <w:r>
        <w:rPr>
          <w:rStyle w:val="sc-bznhio0"/>
          <w:rFonts w:ascii="Times New Roman" w:hAnsi="Times New Roman"/>
          <w:i/>
          <w:color w:val="222222"/>
          <w:spacing w:val="-5"/>
          <w:sz w:val="24"/>
        </w:rPr>
        <w:t>Контроль над содержанием фонда:</w:t>
      </w:r>
    </w:p>
    <w:p w:rsidR="00616784" w:rsidRPr="00FA5DA9" w:rsidRDefault="00FA5DA9">
      <w:pPr>
        <w:spacing w:after="0"/>
        <w:jc w:val="both"/>
        <w:rPr>
          <w:rFonts w:ascii="XO Thames" w:hAnsi="XO Thames"/>
          <w:i/>
          <w:color w:val="auto"/>
          <w:sz w:val="24"/>
        </w:rPr>
      </w:pPr>
      <w:r w:rsidRPr="00FA5DA9">
        <w:rPr>
          <w:rFonts w:ascii="XO Thames" w:hAnsi="XO Thames"/>
          <w:color w:val="auto"/>
        </w:rPr>
        <w:tab/>
      </w:r>
      <w:r w:rsidR="005E35CA" w:rsidRPr="00FA5DA9">
        <w:rPr>
          <w:rFonts w:ascii="XO Thames" w:hAnsi="XO Thames"/>
          <w:color w:val="auto"/>
        </w:rPr>
        <w:t xml:space="preserve">Все издания, поступившие в ЦБС, проходят стадии приема и сверки по сопроводительным документам, технической обработки книг, создание библиографического описания изданий в Электронном каталоге ЦБС и в Сводном электронном каталоге КСОБ СПБ. Помимо индивидуального учета каждого наименования нового издания в Электронном каталоге, ведется суммарный и инвентарный учет фонда ЦБС и каждого подразделения ЦБС. Также проходит регистрация поступления и выбытия изданий в Учетном каталоге, где указываются сведения о передаче документов из отдела комплектования и обработки в структурные подразделения. При поступлении новой литературы в отделе комплектования производится проверка наличия возрастной маркировки изданий для детей. Осуществляется проверка книжного фонда на предмет наличия документов, включенных в Федеральный список экстремистских материалов. Издания/материалы маркируются в соответствии с 255-ФЗ «О контроле за деятельностью лиц, находящихся под иностранным влиянием», 18+И. Проводится проверка и изъятие из библиотек книг по тематике ЛГБТ в связи с принятием закона о запрете пропаганды нетрадиционных сексуальных отношений, 30.12.2001 N 195-ФЗ (ред. от 25.12.2023) (с изм. и доп., вступ. в силу с 05.01.2024). </w:t>
      </w:r>
    </w:p>
    <w:p w:rsidR="00616784" w:rsidRDefault="005E35CA">
      <w:pPr>
        <w:spacing w:after="0"/>
        <w:jc w:val="both"/>
        <w:rPr>
          <w:rFonts w:ascii="Times New Roman" w:hAnsi="Times New Roman"/>
          <w:sz w:val="24"/>
        </w:rPr>
      </w:pPr>
      <w:r>
        <w:rPr>
          <w:rStyle w:val="sc-bznhio0"/>
          <w:rFonts w:ascii="Times New Roman" w:hAnsi="Times New Roman"/>
          <w:spacing w:val="-5"/>
          <w:sz w:val="24"/>
        </w:rPr>
        <w:tab/>
        <w:t>Систематически ведется контроль соответствия фонда законодательству, регулярно проводятся проверки на предмет отсутствия запрещённой и экстремистской литературы (ежеквартально составляются акты сверки).</w:t>
      </w:r>
    </w:p>
    <w:p w:rsidR="00616784" w:rsidRDefault="005E35CA">
      <w:pPr>
        <w:spacing w:after="0"/>
        <w:jc w:val="both"/>
        <w:rPr>
          <w:rStyle w:val="sc-bznhio0"/>
          <w:rFonts w:ascii="Times New Roman" w:hAnsi="Times New Roman"/>
          <w:spacing w:val="-5"/>
          <w:sz w:val="24"/>
        </w:rPr>
      </w:pPr>
      <w:r>
        <w:rPr>
          <w:rStyle w:val="sc-bznhio0"/>
          <w:rFonts w:ascii="Times New Roman" w:hAnsi="Times New Roman"/>
          <w:spacing w:val="-5"/>
          <w:sz w:val="24"/>
        </w:rPr>
        <w:tab/>
        <w:t>Таким образом, работа по формированию библиотечных фондов ведётся профессионально и ответственно, с соблюдением нормативных требований и ориентацией на реальные нужды и интересы населения района.</w:t>
      </w:r>
    </w:p>
    <w:p w:rsidR="00616784" w:rsidRDefault="005E35CA">
      <w:pPr>
        <w:spacing w:after="0"/>
        <w:jc w:val="both"/>
        <w:rPr>
          <w:rFonts w:ascii="Times New Roman" w:hAnsi="Times New Roman"/>
          <w:sz w:val="24"/>
        </w:rPr>
      </w:pPr>
      <w:r>
        <w:rPr>
          <w:rStyle w:val="a7"/>
          <w:rFonts w:ascii="Times New Roman" w:hAnsi="Times New Roman"/>
          <w:i w:val="0"/>
          <w:sz w:val="24"/>
        </w:rPr>
        <w:tab/>
      </w:r>
      <w:r>
        <w:rPr>
          <w:rStyle w:val="a7"/>
          <w:rFonts w:ascii="Times New Roman" w:hAnsi="Times New Roman"/>
          <w:i w:val="0"/>
          <w:color w:val="000000"/>
          <w:sz w:val="24"/>
        </w:rPr>
        <w:t>Общая численность фонда — 50 278 экземпляров документов различных видов, что характеризует достаточно крупный и разнообразный фонд, способный удовлетворить базовые информационные потребности населения.</w:t>
      </w:r>
    </w:p>
    <w:p w:rsidR="00616784" w:rsidRDefault="00616784">
      <w:pPr>
        <w:pStyle w:val="ac"/>
        <w:spacing w:line="276" w:lineRule="auto"/>
        <w:jc w:val="both"/>
        <w:rPr>
          <w:rFonts w:ascii="Times New Roman" w:hAnsi="Times New Roman"/>
          <w:sz w:val="24"/>
        </w:rPr>
      </w:pPr>
    </w:p>
    <w:p w:rsidR="00616784" w:rsidRDefault="005E35CA">
      <w:pPr>
        <w:pStyle w:val="ac"/>
        <w:spacing w:line="276" w:lineRule="auto"/>
        <w:jc w:val="center"/>
        <w:rPr>
          <w:rFonts w:ascii="Times New Roman" w:hAnsi="Times New Roman"/>
          <w:b/>
          <w:sz w:val="24"/>
        </w:rPr>
      </w:pPr>
      <w:r>
        <w:rPr>
          <w:rFonts w:ascii="Times New Roman" w:hAnsi="Times New Roman"/>
          <w:b/>
          <w:sz w:val="24"/>
        </w:rPr>
        <w:t>Анализ статистических показателей</w:t>
      </w:r>
    </w:p>
    <w:p w:rsidR="00616784" w:rsidRDefault="00616784">
      <w:pPr>
        <w:pStyle w:val="ac"/>
        <w:spacing w:line="276" w:lineRule="auto"/>
        <w:jc w:val="center"/>
        <w:rPr>
          <w:rFonts w:ascii="Times New Roman" w:hAnsi="Times New Roman"/>
          <w:b/>
          <w:sz w:val="24"/>
        </w:rPr>
      </w:pPr>
    </w:p>
    <w:p w:rsidR="00616784" w:rsidRDefault="005E35CA">
      <w:pPr>
        <w:spacing w:after="0"/>
        <w:jc w:val="both"/>
        <w:rPr>
          <w:rFonts w:ascii="Times New Roman" w:hAnsi="Times New Roman"/>
          <w:sz w:val="24"/>
        </w:rPr>
      </w:pPr>
      <w:r>
        <w:rPr>
          <w:rFonts w:ascii="Times New Roman" w:hAnsi="Times New Roman"/>
          <w:sz w:val="24"/>
        </w:rPr>
        <w:tab/>
      </w:r>
      <w:r>
        <w:rPr>
          <w:rStyle w:val="sc-bznhio0"/>
          <w:rFonts w:ascii="Times New Roman" w:hAnsi="Times New Roman"/>
          <w:spacing w:val="-5"/>
          <w:sz w:val="24"/>
        </w:rPr>
        <w:t>Структура библиотечного фонда на 01.01.2026 года демонстрирует чётко выраженную направленность в сторону художественных произведений и общественно-политической литературы, что соответствует основным интересам большинства читателей. Подробный отраслевой состав выглядит следующим образом:</w:t>
      </w:r>
    </w:p>
    <w:p w:rsidR="00616784" w:rsidRDefault="005E35CA">
      <w:pPr>
        <w:spacing w:after="0"/>
        <w:jc w:val="both"/>
        <w:rPr>
          <w:rFonts w:ascii="Times New Roman" w:hAnsi="Times New Roman"/>
          <w:b/>
          <w:color w:val="222222"/>
          <w:spacing w:val="-5"/>
          <w:sz w:val="24"/>
        </w:rPr>
      </w:pPr>
      <w:r>
        <w:rPr>
          <w:rStyle w:val="sc-bznhio0"/>
          <w:rFonts w:ascii="Times New Roman" w:hAnsi="Times New Roman"/>
          <w:spacing w:val="-5"/>
          <w:sz w:val="24"/>
        </w:rPr>
        <w:tab/>
        <w:t xml:space="preserve">- Художественная литература: </w:t>
      </w:r>
      <w:r>
        <w:rPr>
          <w:rStyle w:val="sc-bznhio0"/>
          <w:rFonts w:ascii="Times New Roman" w:hAnsi="Times New Roman"/>
          <w:b/>
          <w:color w:val="222222"/>
          <w:spacing w:val="-5"/>
          <w:sz w:val="24"/>
        </w:rPr>
        <w:t>41,5 %</w:t>
      </w:r>
      <w:r>
        <w:rPr>
          <w:rStyle w:val="sc-bznhio0"/>
          <w:rFonts w:ascii="Times New Roman" w:hAnsi="Times New Roman"/>
          <w:i/>
          <w:spacing w:val="-5"/>
          <w:sz w:val="24"/>
        </w:rPr>
        <w:t>(является доминирующей частью фонда).</w:t>
      </w:r>
      <w:r>
        <w:rPr>
          <w:rStyle w:val="sc-bznhio0"/>
          <w:rFonts w:ascii="Times New Roman" w:hAnsi="Times New Roman"/>
          <w:spacing w:val="-5"/>
          <w:sz w:val="24"/>
        </w:rPr>
        <w:t>Эта категория традиционно привлекает наибольшее число читателей, формируя основной поток обращений в библиотеку.</w:t>
      </w:r>
    </w:p>
    <w:p w:rsidR="00616784" w:rsidRDefault="005E35CA">
      <w:pPr>
        <w:spacing w:after="0"/>
        <w:jc w:val="both"/>
        <w:rPr>
          <w:rFonts w:ascii="Times New Roman" w:hAnsi="Times New Roman"/>
          <w:sz w:val="24"/>
        </w:rPr>
      </w:pPr>
      <w:r>
        <w:rPr>
          <w:rStyle w:val="sc-bznhio0"/>
          <w:rFonts w:ascii="Times New Roman" w:hAnsi="Times New Roman"/>
          <w:spacing w:val="-5"/>
          <w:sz w:val="24"/>
        </w:rPr>
        <w:tab/>
        <w:t xml:space="preserve">- Общественно-политическая литература: </w:t>
      </w:r>
      <w:r>
        <w:rPr>
          <w:rStyle w:val="sc-bznhio0"/>
          <w:rFonts w:ascii="Times New Roman" w:hAnsi="Times New Roman"/>
          <w:b/>
          <w:color w:val="222222"/>
          <w:spacing w:val="-5"/>
          <w:sz w:val="24"/>
        </w:rPr>
        <w:t>22,7 %</w:t>
      </w:r>
      <w:r>
        <w:rPr>
          <w:rStyle w:val="sc-bznhio0"/>
          <w:rFonts w:ascii="Times New Roman" w:hAnsi="Times New Roman"/>
          <w:i/>
          <w:spacing w:val="-5"/>
          <w:sz w:val="24"/>
        </w:rPr>
        <w:t xml:space="preserve">(занимает второе место по объёму). </w:t>
      </w:r>
      <w:r>
        <w:rPr>
          <w:rStyle w:val="sc-bznhio0"/>
          <w:rFonts w:ascii="Times New Roman" w:hAnsi="Times New Roman"/>
          <w:spacing w:val="-5"/>
          <w:sz w:val="24"/>
        </w:rPr>
        <w:t>Высокая доля общественно-политической литературы отражает повышенный интерес читателей к актуальным социальным проблемам, истории, культуре и политическим процессам.</w:t>
      </w:r>
    </w:p>
    <w:p w:rsidR="00616784" w:rsidRDefault="005E35CA">
      <w:pPr>
        <w:spacing w:after="0"/>
        <w:jc w:val="both"/>
        <w:rPr>
          <w:rFonts w:ascii="Times New Roman" w:hAnsi="Times New Roman"/>
          <w:sz w:val="24"/>
        </w:rPr>
      </w:pPr>
      <w:r>
        <w:rPr>
          <w:rStyle w:val="sc-bznhio0"/>
          <w:rFonts w:ascii="Times New Roman" w:hAnsi="Times New Roman"/>
          <w:spacing w:val="-5"/>
          <w:sz w:val="24"/>
        </w:rPr>
        <w:tab/>
        <w:t xml:space="preserve">- Естественно-научная литература: </w:t>
      </w:r>
      <w:r>
        <w:rPr>
          <w:rStyle w:val="sc-bznhio0"/>
          <w:rFonts w:ascii="Times New Roman" w:hAnsi="Times New Roman"/>
          <w:b/>
          <w:color w:val="222222"/>
          <w:spacing w:val="-5"/>
          <w:sz w:val="24"/>
        </w:rPr>
        <w:t>22,6 %</w:t>
      </w:r>
      <w:r>
        <w:rPr>
          <w:rStyle w:val="sc-bznhio0"/>
          <w:rFonts w:ascii="Times New Roman" w:hAnsi="Times New Roman"/>
          <w:i/>
          <w:spacing w:val="-5"/>
          <w:sz w:val="24"/>
        </w:rPr>
        <w:t xml:space="preserve">(примерно равна доле общественно-политической литературы). </w:t>
      </w:r>
      <w:r>
        <w:rPr>
          <w:rStyle w:val="sc-bznhio0"/>
          <w:rFonts w:ascii="Times New Roman" w:hAnsi="Times New Roman"/>
          <w:spacing w:val="-5"/>
          <w:sz w:val="24"/>
        </w:rPr>
        <w:t>Значительная доля научно-популярной и специализированной литературы подтверждает стремление библиотеки формировать интеллектуально насыщенное пространство для научных исследований и самообразования.</w:t>
      </w:r>
    </w:p>
    <w:p w:rsidR="00616784" w:rsidRDefault="005E35CA">
      <w:pPr>
        <w:spacing w:after="0"/>
        <w:jc w:val="both"/>
        <w:rPr>
          <w:rFonts w:ascii="Times New Roman" w:hAnsi="Times New Roman"/>
          <w:sz w:val="24"/>
        </w:rPr>
      </w:pPr>
      <w:r>
        <w:rPr>
          <w:rStyle w:val="sc-bznhio0"/>
          <w:rFonts w:ascii="Times New Roman" w:hAnsi="Times New Roman"/>
          <w:spacing w:val="-5"/>
          <w:sz w:val="24"/>
        </w:rPr>
        <w:lastRenderedPageBreak/>
        <w:tab/>
        <w:t xml:space="preserve">- Языкознание: </w:t>
      </w:r>
      <w:r>
        <w:rPr>
          <w:rStyle w:val="sc-bznhio0"/>
          <w:rFonts w:ascii="Times New Roman" w:hAnsi="Times New Roman"/>
          <w:b/>
          <w:color w:val="222222"/>
          <w:spacing w:val="-5"/>
          <w:sz w:val="24"/>
        </w:rPr>
        <w:t>7,8 %</w:t>
      </w:r>
      <w:r>
        <w:rPr>
          <w:rStyle w:val="sc-bznhio0"/>
          <w:rFonts w:ascii="Times New Roman" w:hAnsi="Times New Roman"/>
          <w:i/>
          <w:spacing w:val="-5"/>
          <w:sz w:val="24"/>
        </w:rPr>
        <w:t xml:space="preserve">(небольшая, но значимая группа). </w:t>
      </w:r>
      <w:r>
        <w:rPr>
          <w:rStyle w:val="sc-bznhio0"/>
          <w:rFonts w:ascii="Times New Roman" w:hAnsi="Times New Roman"/>
          <w:spacing w:val="-5"/>
          <w:sz w:val="24"/>
        </w:rPr>
        <w:t>Литература по языку и лингвистике важна для учебных организаций, преподавателей и учащихся.</w:t>
      </w:r>
    </w:p>
    <w:p w:rsidR="00616784" w:rsidRDefault="005E35CA">
      <w:pPr>
        <w:spacing w:after="0"/>
        <w:jc w:val="both"/>
        <w:rPr>
          <w:rFonts w:ascii="Times New Roman" w:hAnsi="Times New Roman"/>
          <w:spacing w:val="-5"/>
          <w:sz w:val="24"/>
        </w:rPr>
      </w:pPr>
      <w:r>
        <w:rPr>
          <w:rStyle w:val="sc-bznhio0"/>
          <w:rFonts w:ascii="Times New Roman" w:hAnsi="Times New Roman"/>
          <w:spacing w:val="-5"/>
          <w:sz w:val="24"/>
        </w:rPr>
        <w:tab/>
        <w:t>Остальные отрасли знания имеют примерно одинаковые доли, что свидетельствует о сбалансированном подходе к формированию универсального фонда.</w:t>
      </w:r>
    </w:p>
    <w:p w:rsidR="001E6865" w:rsidRDefault="001E6865">
      <w:pPr>
        <w:spacing w:after="0"/>
        <w:jc w:val="center"/>
        <w:rPr>
          <w:rFonts w:ascii="Times New Roman" w:hAnsi="Times New Roman"/>
          <w:i/>
          <w:sz w:val="24"/>
        </w:rPr>
      </w:pPr>
    </w:p>
    <w:p w:rsidR="00616784" w:rsidRDefault="005E35CA">
      <w:pPr>
        <w:spacing w:after="0"/>
        <w:jc w:val="center"/>
        <w:rPr>
          <w:rFonts w:ascii="Times New Roman" w:hAnsi="Times New Roman"/>
          <w:i/>
          <w:sz w:val="24"/>
        </w:rPr>
      </w:pPr>
      <w:r>
        <w:rPr>
          <w:rFonts w:ascii="Times New Roman" w:hAnsi="Times New Roman"/>
          <w:i/>
          <w:sz w:val="24"/>
        </w:rPr>
        <w:t>Отраслевой состав библиотечного фонда:</w:t>
      </w:r>
    </w:p>
    <w:p w:rsidR="001E6865" w:rsidRDefault="001E6865">
      <w:pPr>
        <w:spacing w:after="0"/>
        <w:jc w:val="center"/>
        <w:rPr>
          <w:rFonts w:ascii="Times New Roman" w:hAnsi="Times New Roman"/>
          <w:i/>
          <w:spacing w:val="-5"/>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49"/>
        <w:gridCol w:w="812"/>
        <w:gridCol w:w="831"/>
        <w:gridCol w:w="829"/>
        <w:gridCol w:w="792"/>
        <w:gridCol w:w="702"/>
        <w:gridCol w:w="842"/>
        <w:gridCol w:w="1106"/>
        <w:gridCol w:w="844"/>
        <w:gridCol w:w="1108"/>
        <w:gridCol w:w="656"/>
      </w:tblGrid>
      <w:tr w:rsidR="00616784">
        <w:trPr>
          <w:jc w:val="center"/>
        </w:trPr>
        <w:tc>
          <w:tcPr>
            <w:tcW w:w="1049"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b/>
              </w:rPr>
            </w:pPr>
            <w:r>
              <w:rPr>
                <w:rFonts w:ascii="Times New Roman" w:hAnsi="Times New Roman"/>
                <w:b/>
              </w:rPr>
              <w:t>Период</w:t>
            </w:r>
          </w:p>
        </w:tc>
        <w:tc>
          <w:tcPr>
            <w:tcW w:w="812"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Всего</w:t>
            </w:r>
          </w:p>
        </w:tc>
        <w:tc>
          <w:tcPr>
            <w:tcW w:w="831"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ОПЛ</w:t>
            </w:r>
          </w:p>
        </w:tc>
        <w:tc>
          <w:tcPr>
            <w:tcW w:w="829"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Ест</w:t>
            </w:r>
          </w:p>
        </w:tc>
        <w:tc>
          <w:tcPr>
            <w:tcW w:w="792"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Тех</w:t>
            </w:r>
          </w:p>
        </w:tc>
        <w:tc>
          <w:tcPr>
            <w:tcW w:w="702"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сель</w:t>
            </w:r>
          </w:p>
        </w:tc>
        <w:tc>
          <w:tcPr>
            <w:tcW w:w="842"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Язык, лит</w:t>
            </w:r>
          </w:p>
        </w:tc>
        <w:tc>
          <w:tcPr>
            <w:tcW w:w="1106"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Иск, Спорт</w:t>
            </w:r>
          </w:p>
        </w:tc>
        <w:tc>
          <w:tcPr>
            <w:tcW w:w="844"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х/л</w:t>
            </w:r>
          </w:p>
        </w:tc>
        <w:tc>
          <w:tcPr>
            <w:tcW w:w="1108"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Пр</w:t>
            </w:r>
          </w:p>
        </w:tc>
        <w:tc>
          <w:tcPr>
            <w:tcW w:w="656"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Дет.</w:t>
            </w:r>
          </w:p>
          <w:p w:rsidR="00616784" w:rsidRDefault="005E35CA">
            <w:pPr>
              <w:spacing w:line="360" w:lineRule="auto"/>
              <w:jc w:val="center"/>
              <w:rPr>
                <w:rFonts w:ascii="Times New Roman" w:hAnsi="Times New Roman"/>
              </w:rPr>
            </w:pPr>
            <w:r>
              <w:rPr>
                <w:rFonts w:ascii="Times New Roman" w:hAnsi="Times New Roman"/>
              </w:rPr>
              <w:t>лит</w:t>
            </w:r>
          </w:p>
        </w:tc>
      </w:tr>
      <w:tr w:rsidR="00616784">
        <w:trPr>
          <w:jc w:val="center"/>
        </w:trPr>
        <w:tc>
          <w:tcPr>
            <w:tcW w:w="1049"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b/>
              </w:rPr>
            </w:pPr>
            <w:r>
              <w:rPr>
                <w:rFonts w:ascii="Times New Roman" w:hAnsi="Times New Roman"/>
                <w:b/>
              </w:rPr>
              <w:t>2023</w:t>
            </w:r>
          </w:p>
        </w:tc>
        <w:tc>
          <w:tcPr>
            <w:tcW w:w="812"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53353</w:t>
            </w:r>
          </w:p>
        </w:tc>
        <w:tc>
          <w:tcPr>
            <w:tcW w:w="831"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16674</w:t>
            </w:r>
          </w:p>
        </w:tc>
        <w:tc>
          <w:tcPr>
            <w:tcW w:w="829"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4084</w:t>
            </w:r>
          </w:p>
        </w:tc>
        <w:tc>
          <w:tcPr>
            <w:tcW w:w="792"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3578</w:t>
            </w:r>
          </w:p>
        </w:tc>
        <w:tc>
          <w:tcPr>
            <w:tcW w:w="702"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133</w:t>
            </w:r>
          </w:p>
        </w:tc>
        <w:tc>
          <w:tcPr>
            <w:tcW w:w="842"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3916</w:t>
            </w:r>
          </w:p>
        </w:tc>
        <w:tc>
          <w:tcPr>
            <w:tcW w:w="1106"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4540</w:t>
            </w:r>
          </w:p>
        </w:tc>
        <w:tc>
          <w:tcPr>
            <w:tcW w:w="844"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17906</w:t>
            </w:r>
          </w:p>
        </w:tc>
        <w:tc>
          <w:tcPr>
            <w:tcW w:w="1108"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2522</w:t>
            </w:r>
          </w:p>
        </w:tc>
        <w:tc>
          <w:tcPr>
            <w:tcW w:w="656"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1062</w:t>
            </w:r>
          </w:p>
        </w:tc>
      </w:tr>
      <w:tr w:rsidR="00616784">
        <w:trPr>
          <w:jc w:val="center"/>
        </w:trPr>
        <w:tc>
          <w:tcPr>
            <w:tcW w:w="1049"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b/>
              </w:rPr>
            </w:pPr>
            <w:r>
              <w:rPr>
                <w:rFonts w:ascii="Times New Roman" w:hAnsi="Times New Roman"/>
                <w:b/>
              </w:rPr>
              <w:t>2024</w:t>
            </w:r>
          </w:p>
        </w:tc>
        <w:tc>
          <w:tcPr>
            <w:tcW w:w="812"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51287</w:t>
            </w:r>
          </w:p>
        </w:tc>
        <w:tc>
          <w:tcPr>
            <w:tcW w:w="831"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16444</w:t>
            </w:r>
          </w:p>
        </w:tc>
        <w:tc>
          <w:tcPr>
            <w:tcW w:w="829"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4075</w:t>
            </w:r>
          </w:p>
        </w:tc>
        <w:tc>
          <w:tcPr>
            <w:tcW w:w="792"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3588</w:t>
            </w:r>
          </w:p>
        </w:tc>
        <w:tc>
          <w:tcPr>
            <w:tcW w:w="702"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118</w:t>
            </w:r>
          </w:p>
        </w:tc>
        <w:tc>
          <w:tcPr>
            <w:tcW w:w="842"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4417</w:t>
            </w:r>
          </w:p>
        </w:tc>
        <w:tc>
          <w:tcPr>
            <w:tcW w:w="1106"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4135</w:t>
            </w:r>
          </w:p>
        </w:tc>
        <w:tc>
          <w:tcPr>
            <w:tcW w:w="844"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16077</w:t>
            </w:r>
          </w:p>
        </w:tc>
        <w:tc>
          <w:tcPr>
            <w:tcW w:w="1108"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2433</w:t>
            </w:r>
          </w:p>
        </w:tc>
        <w:tc>
          <w:tcPr>
            <w:tcW w:w="656"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868</w:t>
            </w:r>
          </w:p>
        </w:tc>
      </w:tr>
      <w:tr w:rsidR="00616784">
        <w:trPr>
          <w:jc w:val="center"/>
        </w:trPr>
        <w:tc>
          <w:tcPr>
            <w:tcW w:w="1049"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b/>
              </w:rPr>
            </w:pPr>
            <w:r>
              <w:rPr>
                <w:rFonts w:ascii="Times New Roman" w:hAnsi="Times New Roman"/>
                <w:b/>
              </w:rPr>
              <w:t>2025</w:t>
            </w:r>
          </w:p>
        </w:tc>
        <w:tc>
          <w:tcPr>
            <w:tcW w:w="812"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50278</w:t>
            </w:r>
          </w:p>
        </w:tc>
        <w:tc>
          <w:tcPr>
            <w:tcW w:w="831"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11094</w:t>
            </w:r>
          </w:p>
        </w:tc>
        <w:tc>
          <w:tcPr>
            <w:tcW w:w="829"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3962</w:t>
            </w:r>
          </w:p>
        </w:tc>
        <w:tc>
          <w:tcPr>
            <w:tcW w:w="792"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3622</w:t>
            </w:r>
          </w:p>
        </w:tc>
        <w:tc>
          <w:tcPr>
            <w:tcW w:w="702"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156</w:t>
            </w:r>
          </w:p>
        </w:tc>
        <w:tc>
          <w:tcPr>
            <w:tcW w:w="842"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3945</w:t>
            </w:r>
          </w:p>
        </w:tc>
        <w:tc>
          <w:tcPr>
            <w:tcW w:w="1106"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4293</w:t>
            </w:r>
          </w:p>
        </w:tc>
        <w:tc>
          <w:tcPr>
            <w:tcW w:w="844"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20895</w:t>
            </w:r>
          </w:p>
        </w:tc>
        <w:tc>
          <w:tcPr>
            <w:tcW w:w="1108"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2311</w:t>
            </w:r>
          </w:p>
        </w:tc>
        <w:tc>
          <w:tcPr>
            <w:tcW w:w="656" w:type="dxa"/>
            <w:tcBorders>
              <w:top w:val="single" w:sz="4" w:space="0" w:color="000000"/>
              <w:left w:val="single" w:sz="4" w:space="0" w:color="000000"/>
              <w:bottom w:val="single" w:sz="4" w:space="0" w:color="000000"/>
              <w:right w:val="single" w:sz="4" w:space="0" w:color="000000"/>
            </w:tcBorders>
          </w:tcPr>
          <w:p w:rsidR="00616784" w:rsidRDefault="005E35CA">
            <w:pPr>
              <w:spacing w:line="360" w:lineRule="auto"/>
              <w:jc w:val="center"/>
              <w:rPr>
                <w:rFonts w:ascii="Times New Roman" w:hAnsi="Times New Roman"/>
              </w:rPr>
            </w:pPr>
            <w:r>
              <w:rPr>
                <w:rFonts w:ascii="Times New Roman" w:hAnsi="Times New Roman"/>
              </w:rPr>
              <w:t>1732</w:t>
            </w:r>
          </w:p>
        </w:tc>
      </w:tr>
    </w:tbl>
    <w:p w:rsidR="00616784" w:rsidRDefault="00616784">
      <w:pPr>
        <w:spacing w:after="0"/>
        <w:jc w:val="both"/>
        <w:rPr>
          <w:rStyle w:val="a7"/>
          <w:rFonts w:ascii="Times New Roman" w:hAnsi="Times New Roman"/>
          <w:i w:val="0"/>
          <w:sz w:val="24"/>
        </w:rPr>
      </w:pPr>
    </w:p>
    <w:p w:rsidR="00616784" w:rsidRDefault="005E35CA">
      <w:pPr>
        <w:spacing w:line="360" w:lineRule="auto"/>
        <w:ind w:firstLine="284"/>
        <w:jc w:val="center"/>
        <w:rPr>
          <w:rStyle w:val="a7"/>
          <w:rFonts w:ascii="Times New Roman" w:hAnsi="Times New Roman"/>
          <w:color w:val="000000"/>
          <w:sz w:val="24"/>
        </w:rPr>
      </w:pPr>
      <w:r>
        <w:rPr>
          <w:rFonts w:ascii="Times New Roman" w:hAnsi="Times New Roman"/>
          <w:i/>
          <w:sz w:val="24"/>
        </w:rPr>
        <w:t>Анализ отраслевого состава библиотечного фонда за период 2023-2025 годов.</w:t>
      </w:r>
    </w:p>
    <w:p w:rsidR="00616784" w:rsidRDefault="00965B5D">
      <w:pPr>
        <w:pStyle w:val="ac"/>
        <w:spacing w:line="276" w:lineRule="auto"/>
        <w:jc w:val="center"/>
      </w:pPr>
      <w:r w:rsidRPr="00965B5D">
        <w:rPr>
          <w:noProof/>
        </w:rPr>
        <w:drawing>
          <wp:inline distT="0" distB="0" distL="0" distR="0">
            <wp:extent cx="4616560" cy="2496710"/>
            <wp:effectExtent l="19050" t="0" r="1259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72753" w:rsidRDefault="00B72753">
      <w:pPr>
        <w:pStyle w:val="ac"/>
        <w:spacing w:line="276" w:lineRule="auto"/>
        <w:jc w:val="center"/>
      </w:pPr>
    </w:p>
    <w:p w:rsidR="00616784" w:rsidRDefault="005E35CA">
      <w:pPr>
        <w:pStyle w:val="ac"/>
        <w:spacing w:line="276" w:lineRule="auto"/>
        <w:jc w:val="both"/>
        <w:rPr>
          <w:rFonts w:ascii="Times New Roman" w:hAnsi="Times New Roman"/>
          <w:sz w:val="24"/>
        </w:rPr>
      </w:pPr>
      <w:r>
        <w:tab/>
      </w:r>
      <w:r>
        <w:rPr>
          <w:rFonts w:ascii="Times New Roman" w:hAnsi="Times New Roman"/>
          <w:sz w:val="24"/>
        </w:rPr>
        <w:t>Представленные данные отражают динамику формирования и распределения библиотечного фонда по основным отраслям знаний в течение трех лет, с 2023 по 2025 год. Общий объем фонда демонстрирует тенденцию к незначительному сокращению: с 53 353 единиц в 2023 году до 50 278 единиц в 2025 году.</w:t>
      </w:r>
    </w:p>
    <w:p w:rsidR="00616784" w:rsidRDefault="005E35CA">
      <w:pPr>
        <w:pStyle w:val="ac"/>
        <w:spacing w:line="276" w:lineRule="auto"/>
        <w:jc w:val="both"/>
        <w:rPr>
          <w:rFonts w:ascii="Times New Roman" w:hAnsi="Times New Roman"/>
          <w:sz w:val="24"/>
        </w:rPr>
      </w:pPr>
      <w:r>
        <w:rPr>
          <w:rFonts w:ascii="Times New Roman" w:hAnsi="Times New Roman"/>
          <w:sz w:val="24"/>
        </w:rPr>
        <w:tab/>
        <w:t>Сокращение общего объема фонда, обусловленное, в первую очередь, значительным уменьшением доли общественно-политической литературы. Стабильность и важность фондов по естественным, техническим наукам, а также по искусству и спорту, что отражает постоянный интерес читателей к этим областям. Доминирование художественной литературы как самой крупной категории, с заметным ростом в 2025 году. Незначительные колебания в фондах по языку и литературе, а также в прочих отраслях.</w:t>
      </w:r>
    </w:p>
    <w:p w:rsidR="00616784" w:rsidRDefault="005E35CA">
      <w:pPr>
        <w:pStyle w:val="ac"/>
        <w:spacing w:line="276" w:lineRule="auto"/>
        <w:jc w:val="both"/>
        <w:rPr>
          <w:rFonts w:ascii="Times New Roman" w:hAnsi="Times New Roman"/>
          <w:sz w:val="24"/>
        </w:rPr>
      </w:pPr>
      <w:r>
        <w:rPr>
          <w:rFonts w:ascii="Times New Roman" w:hAnsi="Times New Roman"/>
          <w:sz w:val="24"/>
        </w:rPr>
        <w:lastRenderedPageBreak/>
        <w:tab/>
        <w:t>Данные позволяют оценить текущее состояние библиотечного фонда и могут служить основой для принятия решений по его дальнейшему комплектованию и развитию.</w:t>
      </w:r>
    </w:p>
    <w:p w:rsidR="00616784" w:rsidRDefault="005E35CA">
      <w:pPr>
        <w:pStyle w:val="ac"/>
        <w:spacing w:line="276" w:lineRule="auto"/>
        <w:jc w:val="center"/>
        <w:rPr>
          <w:rFonts w:ascii="Times New Roman" w:hAnsi="Times New Roman"/>
          <w:b/>
          <w:i/>
          <w:sz w:val="24"/>
        </w:rPr>
      </w:pPr>
      <w:r>
        <w:rPr>
          <w:rFonts w:ascii="Times New Roman" w:hAnsi="Times New Roman"/>
          <w:b/>
          <w:i/>
          <w:sz w:val="24"/>
        </w:rPr>
        <w:t>Движение документного фонда МКУ «Оленекская ЦБС»</w:t>
      </w:r>
    </w:p>
    <w:p w:rsidR="00616784" w:rsidRDefault="00616784">
      <w:pPr>
        <w:pStyle w:val="ac"/>
        <w:spacing w:line="276" w:lineRule="auto"/>
        <w:jc w:val="center"/>
        <w:rPr>
          <w:rFonts w:ascii="Times New Roman" w:hAnsi="Times New Roman"/>
          <w:b/>
          <w:i/>
          <w:sz w:val="24"/>
        </w:rPr>
      </w:pPr>
    </w:p>
    <w:p w:rsidR="00616784" w:rsidRDefault="005E35CA">
      <w:pPr>
        <w:spacing w:after="0"/>
        <w:ind w:firstLine="708"/>
        <w:jc w:val="both"/>
        <w:rPr>
          <w:rFonts w:ascii="Times New Roman" w:hAnsi="Times New Roman"/>
          <w:sz w:val="24"/>
        </w:rPr>
      </w:pPr>
      <w:r>
        <w:rPr>
          <w:rFonts w:ascii="Times New Roman" w:hAnsi="Times New Roman"/>
          <w:sz w:val="24"/>
        </w:rPr>
        <w:t>В течение последних трех лет МКУ «Оленекская ЦБС» сталкивается с устойчивой тенденцией к сокращению общего объема библиотечного фонда. Этот процесс обусловлен преобладанием выбытия документов над их поступлением, что является следствием естественного старения и износа книжных изданий, а также устаревания их содержания.</w:t>
      </w:r>
    </w:p>
    <w:p w:rsidR="00616784" w:rsidRDefault="00616784">
      <w:pPr>
        <w:pStyle w:val="ac"/>
        <w:spacing w:line="276" w:lineRule="auto"/>
        <w:jc w:val="center"/>
        <w:rPr>
          <w:rFonts w:ascii="Times New Roman" w:hAnsi="Times New Roman"/>
          <w:i/>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364"/>
        <w:gridCol w:w="1559"/>
        <w:gridCol w:w="1701"/>
        <w:gridCol w:w="2977"/>
      </w:tblGrid>
      <w:tr w:rsidR="00616784">
        <w:trPr>
          <w:trHeight w:val="551"/>
          <w:jc w:val="center"/>
        </w:trPr>
        <w:tc>
          <w:tcPr>
            <w:tcW w:w="166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 xml:space="preserve">Показатели </w:t>
            </w:r>
          </w:p>
        </w:tc>
        <w:tc>
          <w:tcPr>
            <w:tcW w:w="1364" w:type="dxa"/>
            <w:tcBorders>
              <w:top w:val="single" w:sz="4" w:space="0" w:color="000000"/>
              <w:left w:val="single" w:sz="4" w:space="0" w:color="000000"/>
              <w:bottom w:val="single" w:sz="4" w:space="0" w:color="000000"/>
              <w:right w:val="single" w:sz="4" w:space="0" w:color="000000"/>
            </w:tcBorders>
          </w:tcPr>
          <w:p w:rsidR="00616784" w:rsidRDefault="005E35CA">
            <w:pPr>
              <w:spacing w:after="0"/>
              <w:rPr>
                <w:rFonts w:ascii="Times New Roman" w:hAnsi="Times New Roman"/>
                <w:b/>
              </w:rPr>
            </w:pPr>
            <w:r>
              <w:rPr>
                <w:rFonts w:ascii="Times New Roman" w:hAnsi="Times New Roman"/>
                <w:b/>
              </w:rPr>
              <w:t xml:space="preserve">2023 год </w:t>
            </w:r>
          </w:p>
        </w:tc>
        <w:tc>
          <w:tcPr>
            <w:tcW w:w="1559"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 xml:space="preserve">2024 год </w:t>
            </w:r>
          </w:p>
        </w:tc>
        <w:tc>
          <w:tcPr>
            <w:tcW w:w="1701"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 xml:space="preserve">2025 год </w:t>
            </w:r>
          </w:p>
        </w:tc>
        <w:tc>
          <w:tcPr>
            <w:tcW w:w="2977" w:type="dxa"/>
            <w:tcBorders>
              <w:top w:val="single" w:sz="4" w:space="0" w:color="000000"/>
              <w:left w:val="single" w:sz="4" w:space="0" w:color="000000"/>
              <w:bottom w:val="single" w:sz="4" w:space="0" w:color="000000"/>
              <w:right w:val="single" w:sz="4" w:space="0" w:color="000000"/>
            </w:tcBorders>
          </w:tcPr>
          <w:p w:rsidR="00616784" w:rsidRDefault="005E35CA" w:rsidP="00E320DC">
            <w:pPr>
              <w:spacing w:after="0"/>
              <w:jc w:val="both"/>
              <w:rPr>
                <w:rFonts w:ascii="Times New Roman" w:hAnsi="Times New Roman"/>
                <w:b/>
              </w:rPr>
            </w:pPr>
            <w:r>
              <w:rPr>
                <w:rFonts w:ascii="Times New Roman" w:hAnsi="Times New Roman"/>
                <w:b/>
              </w:rPr>
              <w:t>Динамика за 202</w:t>
            </w:r>
            <w:r w:rsidR="00E320DC">
              <w:rPr>
                <w:rFonts w:ascii="Times New Roman" w:hAnsi="Times New Roman"/>
                <w:b/>
              </w:rPr>
              <w:t>3</w:t>
            </w:r>
            <w:r>
              <w:rPr>
                <w:rFonts w:ascii="Times New Roman" w:hAnsi="Times New Roman"/>
                <w:b/>
              </w:rPr>
              <w:t>-202</w:t>
            </w:r>
            <w:r w:rsidR="00E320DC">
              <w:rPr>
                <w:rFonts w:ascii="Times New Roman" w:hAnsi="Times New Roman"/>
                <w:b/>
              </w:rPr>
              <w:t>5</w:t>
            </w:r>
            <w:r>
              <w:rPr>
                <w:rFonts w:ascii="Times New Roman" w:hAnsi="Times New Roman"/>
                <w:b/>
              </w:rPr>
              <w:t xml:space="preserve"> (+-)</w:t>
            </w:r>
          </w:p>
        </w:tc>
      </w:tr>
      <w:tr w:rsidR="00616784">
        <w:trPr>
          <w:trHeight w:val="356"/>
          <w:jc w:val="center"/>
        </w:trPr>
        <w:tc>
          <w:tcPr>
            <w:tcW w:w="166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 xml:space="preserve">Поступило </w:t>
            </w:r>
          </w:p>
        </w:tc>
        <w:tc>
          <w:tcPr>
            <w:tcW w:w="1364" w:type="dxa"/>
            <w:tcBorders>
              <w:top w:val="single" w:sz="4" w:space="0" w:color="000000"/>
              <w:left w:val="single" w:sz="4" w:space="0" w:color="000000"/>
              <w:bottom w:val="single" w:sz="4" w:space="0" w:color="000000"/>
              <w:right w:val="single" w:sz="4" w:space="0" w:color="000000"/>
            </w:tcBorders>
          </w:tcPr>
          <w:p w:rsidR="00616784" w:rsidRDefault="005E35CA">
            <w:pPr>
              <w:spacing w:after="0"/>
              <w:rPr>
                <w:rFonts w:ascii="Times New Roman" w:hAnsi="Times New Roman"/>
              </w:rPr>
            </w:pPr>
            <w:r>
              <w:rPr>
                <w:rFonts w:ascii="Times New Roman" w:hAnsi="Times New Roman"/>
              </w:rPr>
              <w:t>1834</w:t>
            </w:r>
          </w:p>
        </w:tc>
        <w:tc>
          <w:tcPr>
            <w:tcW w:w="1559"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1200</w:t>
            </w:r>
          </w:p>
        </w:tc>
        <w:tc>
          <w:tcPr>
            <w:tcW w:w="1701"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1445</w:t>
            </w:r>
          </w:p>
        </w:tc>
        <w:tc>
          <w:tcPr>
            <w:tcW w:w="297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+245</w:t>
            </w:r>
          </w:p>
        </w:tc>
      </w:tr>
      <w:tr w:rsidR="00616784">
        <w:trPr>
          <w:jc w:val="center"/>
        </w:trPr>
        <w:tc>
          <w:tcPr>
            <w:tcW w:w="166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 xml:space="preserve">Выбыло </w:t>
            </w:r>
          </w:p>
        </w:tc>
        <w:tc>
          <w:tcPr>
            <w:tcW w:w="1364" w:type="dxa"/>
            <w:tcBorders>
              <w:top w:val="single" w:sz="4" w:space="0" w:color="000000"/>
              <w:left w:val="single" w:sz="4" w:space="0" w:color="000000"/>
              <w:bottom w:val="single" w:sz="4" w:space="0" w:color="000000"/>
              <w:right w:val="single" w:sz="4" w:space="0" w:color="000000"/>
            </w:tcBorders>
          </w:tcPr>
          <w:p w:rsidR="00616784" w:rsidRDefault="005E35CA">
            <w:pPr>
              <w:spacing w:after="0"/>
              <w:rPr>
                <w:rFonts w:ascii="Times New Roman" w:hAnsi="Times New Roman"/>
              </w:rPr>
            </w:pPr>
            <w:r>
              <w:rPr>
                <w:rFonts w:ascii="Times New Roman" w:hAnsi="Times New Roman"/>
              </w:rPr>
              <w:t>4021</w:t>
            </w:r>
          </w:p>
        </w:tc>
        <w:tc>
          <w:tcPr>
            <w:tcW w:w="1559"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3023</w:t>
            </w:r>
          </w:p>
        </w:tc>
        <w:tc>
          <w:tcPr>
            <w:tcW w:w="1701"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2454</w:t>
            </w:r>
          </w:p>
        </w:tc>
        <w:tc>
          <w:tcPr>
            <w:tcW w:w="297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-569</w:t>
            </w:r>
          </w:p>
        </w:tc>
      </w:tr>
      <w:tr w:rsidR="00616784">
        <w:trPr>
          <w:jc w:val="center"/>
        </w:trPr>
        <w:tc>
          <w:tcPr>
            <w:tcW w:w="1668" w:type="dxa"/>
            <w:tcBorders>
              <w:top w:val="single" w:sz="4" w:space="0" w:color="000000"/>
              <w:left w:val="single" w:sz="4" w:space="0" w:color="000000"/>
              <w:bottom w:val="single" w:sz="4" w:space="0" w:color="000000"/>
              <w:right w:val="single" w:sz="4" w:space="0" w:color="000000"/>
            </w:tcBorders>
          </w:tcPr>
          <w:p w:rsidR="00616784" w:rsidRDefault="005E35CA">
            <w:pPr>
              <w:spacing w:before="240" w:after="0"/>
              <w:jc w:val="both"/>
              <w:rPr>
                <w:rFonts w:ascii="Times New Roman" w:hAnsi="Times New Roman"/>
              </w:rPr>
            </w:pPr>
            <w:r>
              <w:rPr>
                <w:rFonts w:ascii="Times New Roman" w:hAnsi="Times New Roman"/>
              </w:rPr>
              <w:t xml:space="preserve">Состоит </w:t>
            </w:r>
          </w:p>
        </w:tc>
        <w:tc>
          <w:tcPr>
            <w:tcW w:w="1364" w:type="dxa"/>
            <w:tcBorders>
              <w:top w:val="single" w:sz="4" w:space="0" w:color="000000"/>
              <w:left w:val="single" w:sz="4" w:space="0" w:color="000000"/>
              <w:bottom w:val="single" w:sz="4" w:space="0" w:color="000000"/>
              <w:right w:val="single" w:sz="4" w:space="0" w:color="000000"/>
            </w:tcBorders>
          </w:tcPr>
          <w:p w:rsidR="00616784" w:rsidRDefault="005E35CA">
            <w:pPr>
              <w:spacing w:before="240" w:after="0"/>
              <w:rPr>
                <w:rFonts w:ascii="Times New Roman" w:hAnsi="Times New Roman"/>
              </w:rPr>
            </w:pPr>
            <w:r>
              <w:rPr>
                <w:rFonts w:ascii="Times New Roman" w:hAnsi="Times New Roman"/>
              </w:rPr>
              <w:t>53353</w:t>
            </w:r>
          </w:p>
        </w:tc>
        <w:tc>
          <w:tcPr>
            <w:tcW w:w="1559" w:type="dxa"/>
            <w:tcBorders>
              <w:top w:val="single" w:sz="4" w:space="0" w:color="000000"/>
              <w:left w:val="single" w:sz="4" w:space="0" w:color="000000"/>
              <w:bottom w:val="single" w:sz="4" w:space="0" w:color="000000"/>
              <w:right w:val="single" w:sz="4" w:space="0" w:color="000000"/>
            </w:tcBorders>
          </w:tcPr>
          <w:p w:rsidR="00616784" w:rsidRDefault="005E35CA">
            <w:pPr>
              <w:spacing w:before="240" w:after="0"/>
              <w:jc w:val="both"/>
              <w:rPr>
                <w:rFonts w:ascii="Times New Roman" w:hAnsi="Times New Roman"/>
              </w:rPr>
            </w:pPr>
            <w:r>
              <w:rPr>
                <w:rFonts w:ascii="Times New Roman" w:hAnsi="Times New Roman"/>
              </w:rPr>
              <w:t>51287</w:t>
            </w:r>
          </w:p>
        </w:tc>
        <w:tc>
          <w:tcPr>
            <w:tcW w:w="1701" w:type="dxa"/>
            <w:tcBorders>
              <w:top w:val="single" w:sz="4" w:space="0" w:color="000000"/>
              <w:left w:val="single" w:sz="4" w:space="0" w:color="000000"/>
              <w:bottom w:val="single" w:sz="4" w:space="0" w:color="000000"/>
              <w:right w:val="single" w:sz="4" w:space="0" w:color="000000"/>
            </w:tcBorders>
          </w:tcPr>
          <w:p w:rsidR="00616784" w:rsidRDefault="005E35CA">
            <w:pPr>
              <w:spacing w:before="240" w:after="0"/>
              <w:jc w:val="both"/>
              <w:rPr>
                <w:rFonts w:ascii="Times New Roman" w:hAnsi="Times New Roman"/>
              </w:rPr>
            </w:pPr>
            <w:r>
              <w:rPr>
                <w:rFonts w:ascii="Times New Roman" w:hAnsi="Times New Roman"/>
              </w:rPr>
              <w:t>50278</w:t>
            </w:r>
          </w:p>
        </w:tc>
        <w:tc>
          <w:tcPr>
            <w:tcW w:w="2977" w:type="dxa"/>
            <w:tcBorders>
              <w:top w:val="single" w:sz="4" w:space="0" w:color="000000"/>
              <w:left w:val="single" w:sz="4" w:space="0" w:color="000000"/>
              <w:bottom w:val="single" w:sz="4" w:space="0" w:color="000000"/>
              <w:right w:val="single" w:sz="4" w:space="0" w:color="000000"/>
            </w:tcBorders>
          </w:tcPr>
          <w:p w:rsidR="00616784" w:rsidRDefault="005E35CA">
            <w:pPr>
              <w:spacing w:before="240" w:after="0"/>
              <w:jc w:val="both"/>
              <w:rPr>
                <w:rFonts w:ascii="Times New Roman" w:hAnsi="Times New Roman"/>
              </w:rPr>
            </w:pPr>
            <w:r>
              <w:rPr>
                <w:rFonts w:ascii="Times New Roman" w:hAnsi="Times New Roman"/>
              </w:rPr>
              <w:t>-1009</w:t>
            </w:r>
          </w:p>
        </w:tc>
      </w:tr>
    </w:tbl>
    <w:p w:rsidR="00616784" w:rsidRDefault="005E35CA">
      <w:pPr>
        <w:spacing w:before="240" w:after="0" w:line="360" w:lineRule="auto"/>
        <w:jc w:val="center"/>
        <w:rPr>
          <w:rFonts w:ascii="Times New Roman" w:hAnsi="Times New Roman"/>
          <w:sz w:val="24"/>
        </w:rPr>
      </w:pPr>
      <w:r>
        <w:rPr>
          <w:rStyle w:val="sc-bznhio0"/>
          <w:rFonts w:ascii="Times New Roman" w:hAnsi="Times New Roman"/>
          <w:color w:val="222222"/>
          <w:spacing w:val="-4"/>
          <w:sz w:val="24"/>
        </w:rPr>
        <w:t>Анализ динамики движения фонда:</w:t>
      </w:r>
    </w:p>
    <w:p w:rsidR="00616784" w:rsidRDefault="005E35CA">
      <w:pPr>
        <w:spacing w:after="0"/>
        <w:jc w:val="both"/>
        <w:rPr>
          <w:rFonts w:ascii="Times New Roman" w:hAnsi="Times New Roman"/>
          <w:sz w:val="24"/>
        </w:rPr>
      </w:pPr>
      <w:r>
        <w:rPr>
          <w:rStyle w:val="sc-bznhio0"/>
          <w:rFonts w:ascii="Times New Roman" w:hAnsi="Times New Roman"/>
          <w:b/>
          <w:color w:val="222222"/>
          <w:spacing w:val="-4"/>
          <w:sz w:val="24"/>
        </w:rPr>
        <w:tab/>
        <w:t>Положительная динамика поступлений:</w:t>
      </w:r>
      <w:r w:rsidR="00760196">
        <w:rPr>
          <w:rStyle w:val="sc-bznhio0"/>
          <w:rFonts w:ascii="Times New Roman" w:hAnsi="Times New Roman"/>
          <w:b/>
          <w:color w:val="222222"/>
          <w:spacing w:val="-4"/>
          <w:sz w:val="24"/>
        </w:rPr>
        <w:t xml:space="preserve"> </w:t>
      </w:r>
      <w:r>
        <w:rPr>
          <w:rStyle w:val="sc-bznhio0"/>
          <w:rFonts w:ascii="Times New Roman" w:hAnsi="Times New Roman"/>
          <w:spacing w:val="-4"/>
          <w:sz w:val="24"/>
        </w:rPr>
        <w:t>Несмотря на временное снижение в 202</w:t>
      </w:r>
      <w:r w:rsidR="00760196">
        <w:rPr>
          <w:rStyle w:val="sc-bznhio0"/>
          <w:rFonts w:ascii="Times New Roman" w:hAnsi="Times New Roman"/>
          <w:spacing w:val="-4"/>
          <w:sz w:val="24"/>
        </w:rPr>
        <w:t>5</w:t>
      </w:r>
      <w:r>
        <w:rPr>
          <w:rStyle w:val="sc-bznhio0"/>
          <w:rFonts w:ascii="Times New Roman" w:hAnsi="Times New Roman"/>
          <w:spacing w:val="-4"/>
          <w:sz w:val="24"/>
        </w:rPr>
        <w:t xml:space="preserve"> году, общий тренд за 2023-2025 годы показывает небольшой, но устойчивый рост поступлений на 245 единиц. Это хороший сигнал, говорящий о стремлении пополнить фонд.</w:t>
      </w:r>
    </w:p>
    <w:p w:rsidR="00616784" w:rsidRDefault="005E35CA">
      <w:pPr>
        <w:spacing w:after="0"/>
        <w:jc w:val="both"/>
        <w:rPr>
          <w:rFonts w:ascii="Times New Roman" w:hAnsi="Times New Roman"/>
          <w:sz w:val="24"/>
        </w:rPr>
      </w:pPr>
      <w:r>
        <w:rPr>
          <w:rStyle w:val="sc-bznhio0"/>
          <w:rFonts w:ascii="Times New Roman" w:hAnsi="Times New Roman"/>
          <w:b/>
          <w:color w:val="222222"/>
          <w:spacing w:val="-4"/>
          <w:sz w:val="24"/>
        </w:rPr>
        <w:tab/>
        <w:t>Высокие темпы выбытия:</w:t>
      </w:r>
      <w:r w:rsidR="00760196">
        <w:rPr>
          <w:rStyle w:val="sc-bznhio0"/>
          <w:rFonts w:ascii="Times New Roman" w:hAnsi="Times New Roman"/>
          <w:b/>
          <w:color w:val="222222"/>
          <w:spacing w:val="-4"/>
          <w:sz w:val="24"/>
        </w:rPr>
        <w:t xml:space="preserve"> </w:t>
      </w:r>
      <w:r>
        <w:rPr>
          <w:rStyle w:val="sc-bznhio0"/>
          <w:rFonts w:ascii="Times New Roman" w:hAnsi="Times New Roman"/>
          <w:spacing w:val="-4"/>
          <w:sz w:val="24"/>
        </w:rPr>
        <w:t>Выбытие документов остается высоким, хотя и демонстрирует постепенное снижение: с 202</w:t>
      </w:r>
      <w:r w:rsidR="00760196">
        <w:rPr>
          <w:rStyle w:val="sc-bznhio0"/>
          <w:rFonts w:ascii="Times New Roman" w:hAnsi="Times New Roman"/>
          <w:spacing w:val="-4"/>
          <w:sz w:val="24"/>
        </w:rPr>
        <w:t>3</w:t>
      </w:r>
      <w:r>
        <w:rPr>
          <w:rStyle w:val="sc-bznhio0"/>
          <w:rFonts w:ascii="Times New Roman" w:hAnsi="Times New Roman"/>
          <w:spacing w:val="-4"/>
          <w:sz w:val="24"/>
        </w:rPr>
        <w:t xml:space="preserve"> в 202</w:t>
      </w:r>
      <w:r w:rsidR="00760196">
        <w:rPr>
          <w:rStyle w:val="sc-bznhio0"/>
          <w:rFonts w:ascii="Times New Roman" w:hAnsi="Times New Roman"/>
          <w:spacing w:val="-4"/>
          <w:sz w:val="24"/>
        </w:rPr>
        <w:t>4</w:t>
      </w:r>
      <w:r>
        <w:rPr>
          <w:rStyle w:val="sc-bznhio0"/>
          <w:rFonts w:ascii="Times New Roman" w:hAnsi="Times New Roman"/>
          <w:spacing w:val="-4"/>
          <w:sz w:val="24"/>
        </w:rPr>
        <w:t xml:space="preserve"> году до ожидаемого значения 2454 в 2025 году. Такая динамика объясняется необходимостью избавления от ветхой и устаревшей литературы, что является нормальным процессом для любого библиотечного учреждения.</w:t>
      </w:r>
    </w:p>
    <w:p w:rsidR="00616784" w:rsidRDefault="005E35CA">
      <w:pPr>
        <w:spacing w:after="0"/>
        <w:jc w:val="both"/>
        <w:rPr>
          <w:rFonts w:ascii="Times New Roman" w:hAnsi="Times New Roman"/>
          <w:sz w:val="24"/>
        </w:rPr>
      </w:pPr>
      <w:r>
        <w:rPr>
          <w:rStyle w:val="sc-bznhio0"/>
          <w:rFonts w:ascii="Times New Roman" w:hAnsi="Times New Roman"/>
          <w:b/>
          <w:color w:val="222222"/>
          <w:spacing w:val="-4"/>
          <w:sz w:val="24"/>
        </w:rPr>
        <w:tab/>
        <w:t>Превышение выбытия над поступлениями:</w:t>
      </w:r>
      <w:r w:rsidR="00760196">
        <w:rPr>
          <w:rStyle w:val="sc-bznhio0"/>
          <w:rFonts w:ascii="Times New Roman" w:hAnsi="Times New Roman"/>
          <w:b/>
          <w:color w:val="222222"/>
          <w:spacing w:val="-4"/>
          <w:sz w:val="24"/>
        </w:rPr>
        <w:t xml:space="preserve"> </w:t>
      </w:r>
      <w:r>
        <w:rPr>
          <w:rStyle w:val="sc-bznhio0"/>
          <w:rFonts w:ascii="Times New Roman" w:hAnsi="Times New Roman"/>
          <w:spacing w:val="-4"/>
          <w:sz w:val="24"/>
        </w:rPr>
        <w:t>Поскольку ежегодное выбытие превышает поступления, общий объем фонда закономерно сокращается. Это подчеркивает необходимость оптимизации баланса между списаниями и приобретениями.</w:t>
      </w:r>
    </w:p>
    <w:p w:rsidR="00616784" w:rsidRDefault="005E35CA">
      <w:pPr>
        <w:spacing w:after="0"/>
        <w:jc w:val="both"/>
        <w:rPr>
          <w:rFonts w:ascii="Times New Roman" w:hAnsi="Times New Roman"/>
          <w:i/>
          <w:sz w:val="24"/>
        </w:rPr>
      </w:pPr>
      <w:r>
        <w:rPr>
          <w:rStyle w:val="sc-bznhio0"/>
          <w:rFonts w:ascii="Times New Roman" w:hAnsi="Times New Roman"/>
          <w:color w:val="222222"/>
          <w:spacing w:val="-4"/>
          <w:sz w:val="24"/>
        </w:rPr>
        <w:tab/>
      </w:r>
      <w:r>
        <w:rPr>
          <w:rStyle w:val="sc-bznhio0"/>
          <w:rFonts w:ascii="Times New Roman" w:hAnsi="Times New Roman"/>
          <w:i/>
          <w:color w:val="222222"/>
          <w:spacing w:val="-4"/>
          <w:sz w:val="24"/>
        </w:rPr>
        <w:t>Причины сложившейся ситуации:</w:t>
      </w:r>
    </w:p>
    <w:p w:rsidR="00616784" w:rsidRDefault="005E35CA">
      <w:pPr>
        <w:spacing w:after="0"/>
        <w:jc w:val="both"/>
        <w:rPr>
          <w:rFonts w:ascii="Times New Roman" w:hAnsi="Times New Roman"/>
          <w:sz w:val="24"/>
        </w:rPr>
      </w:pPr>
      <w:r>
        <w:rPr>
          <w:rStyle w:val="sc-bznhio0"/>
          <w:rFonts w:ascii="Times New Roman" w:hAnsi="Times New Roman"/>
          <w:spacing w:val="-4"/>
          <w:sz w:val="24"/>
        </w:rPr>
        <w:tab/>
        <w:t>Основная причина сокращения фонда — значительный объем ветхой и устаревшей литературы, утратившей актуальность и физическую пригодность. Это нормальный процесс жизненного цикла библиотечного фонда, требующий постоянной замены старых изданий на новые.</w:t>
      </w:r>
    </w:p>
    <w:p w:rsidR="00616784" w:rsidRDefault="00616784">
      <w:pPr>
        <w:pStyle w:val="ac"/>
        <w:spacing w:line="276" w:lineRule="auto"/>
        <w:jc w:val="center"/>
        <w:rPr>
          <w:rFonts w:ascii="Times New Roman" w:hAnsi="Times New Roman"/>
          <w:i/>
          <w:sz w:val="24"/>
        </w:rPr>
      </w:pPr>
    </w:p>
    <w:p w:rsidR="00616784" w:rsidRPr="000C25D0" w:rsidRDefault="005E35CA">
      <w:pPr>
        <w:pStyle w:val="ac"/>
        <w:spacing w:line="276" w:lineRule="auto"/>
        <w:jc w:val="center"/>
        <w:rPr>
          <w:rFonts w:ascii="Times New Roman" w:hAnsi="Times New Roman"/>
          <w:i/>
          <w:color w:val="auto"/>
          <w:sz w:val="24"/>
        </w:rPr>
      </w:pPr>
      <w:r>
        <w:rPr>
          <w:rFonts w:ascii="Times New Roman" w:hAnsi="Times New Roman"/>
          <w:i/>
          <w:sz w:val="24"/>
        </w:rPr>
        <w:t>Движение документного фонда МКУ «ОЦБС» за</w:t>
      </w:r>
      <w:r>
        <w:rPr>
          <w:rFonts w:ascii="Times New Roman" w:hAnsi="Times New Roman"/>
          <w:i/>
          <w:color w:val="4F81BD"/>
          <w:sz w:val="24"/>
        </w:rPr>
        <w:t xml:space="preserve"> </w:t>
      </w:r>
      <w:r w:rsidRPr="000C25D0">
        <w:rPr>
          <w:rFonts w:ascii="Times New Roman" w:hAnsi="Times New Roman"/>
          <w:i/>
          <w:color w:val="auto"/>
          <w:sz w:val="24"/>
        </w:rPr>
        <w:t>2025 г.</w:t>
      </w:r>
    </w:p>
    <w:p w:rsidR="00616784" w:rsidRPr="000C25D0" w:rsidRDefault="00616784">
      <w:pPr>
        <w:pStyle w:val="ac"/>
        <w:spacing w:line="276" w:lineRule="auto"/>
        <w:jc w:val="center"/>
        <w:rPr>
          <w:rFonts w:ascii="Times New Roman" w:hAnsi="Times New Roman"/>
          <w:i/>
          <w:color w:val="auto"/>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79"/>
        <w:gridCol w:w="1654"/>
        <w:gridCol w:w="1559"/>
        <w:gridCol w:w="1356"/>
        <w:gridCol w:w="1577"/>
        <w:gridCol w:w="1031"/>
      </w:tblGrid>
      <w:tr w:rsidR="00616784">
        <w:trPr>
          <w:trHeight w:val="850"/>
          <w:jc w:val="center"/>
        </w:trPr>
        <w:tc>
          <w:tcPr>
            <w:tcW w:w="2179"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both"/>
              <w:rPr>
                <w:rFonts w:ascii="Times New Roman" w:hAnsi="Times New Roman"/>
                <w:b/>
              </w:rPr>
            </w:pPr>
          </w:p>
        </w:tc>
        <w:tc>
          <w:tcPr>
            <w:tcW w:w="1654"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Состоит 01.01.2025</w:t>
            </w:r>
          </w:p>
        </w:tc>
        <w:tc>
          <w:tcPr>
            <w:tcW w:w="1559"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Поступило</w:t>
            </w:r>
          </w:p>
          <w:p w:rsidR="00616784" w:rsidRDefault="005E35CA">
            <w:pPr>
              <w:spacing w:after="0"/>
              <w:jc w:val="both"/>
              <w:rPr>
                <w:rFonts w:ascii="Times New Roman" w:hAnsi="Times New Roman"/>
                <w:b/>
              </w:rPr>
            </w:pPr>
            <w:r>
              <w:rPr>
                <w:rFonts w:ascii="Times New Roman" w:hAnsi="Times New Roman"/>
                <w:b/>
              </w:rPr>
              <w:t>2025г</w:t>
            </w:r>
          </w:p>
        </w:tc>
        <w:tc>
          <w:tcPr>
            <w:tcW w:w="1356"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Выбыло</w:t>
            </w:r>
          </w:p>
          <w:p w:rsidR="00616784" w:rsidRDefault="005E35CA">
            <w:pPr>
              <w:spacing w:after="0"/>
              <w:jc w:val="both"/>
              <w:rPr>
                <w:rFonts w:ascii="Times New Roman" w:hAnsi="Times New Roman"/>
                <w:b/>
              </w:rPr>
            </w:pPr>
            <w:r>
              <w:rPr>
                <w:rFonts w:ascii="Times New Roman" w:hAnsi="Times New Roman"/>
                <w:b/>
              </w:rPr>
              <w:t>2025 г.</w:t>
            </w:r>
          </w:p>
        </w:tc>
        <w:tc>
          <w:tcPr>
            <w:tcW w:w="157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Состоит 01.01.2026</w:t>
            </w:r>
          </w:p>
        </w:tc>
        <w:tc>
          <w:tcPr>
            <w:tcW w:w="1031"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 -</w:t>
            </w:r>
          </w:p>
        </w:tc>
      </w:tr>
      <w:tr w:rsidR="00616784">
        <w:trPr>
          <w:trHeight w:val="417"/>
          <w:jc w:val="center"/>
        </w:trPr>
        <w:tc>
          <w:tcPr>
            <w:tcW w:w="2179"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По с/библ</w:t>
            </w:r>
          </w:p>
        </w:tc>
        <w:tc>
          <w:tcPr>
            <w:tcW w:w="1654" w:type="dxa"/>
            <w:tcBorders>
              <w:top w:val="single" w:sz="4" w:space="0" w:color="000000"/>
              <w:left w:val="single" w:sz="4" w:space="0" w:color="000000"/>
              <w:bottom w:val="single" w:sz="4" w:space="0" w:color="000000"/>
              <w:right w:val="single" w:sz="4" w:space="0" w:color="000000"/>
            </w:tcBorders>
          </w:tcPr>
          <w:p w:rsidR="00616784" w:rsidRDefault="005E35CA">
            <w:pPr>
              <w:spacing w:after="0"/>
              <w:rPr>
                <w:rFonts w:ascii="Times New Roman" w:hAnsi="Times New Roman"/>
              </w:rPr>
            </w:pPr>
            <w:r>
              <w:rPr>
                <w:rFonts w:ascii="Times New Roman" w:hAnsi="Times New Roman"/>
              </w:rPr>
              <w:t>25648</w:t>
            </w:r>
          </w:p>
        </w:tc>
        <w:tc>
          <w:tcPr>
            <w:tcW w:w="1559"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805</w:t>
            </w:r>
          </w:p>
        </w:tc>
        <w:tc>
          <w:tcPr>
            <w:tcW w:w="1356"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48</w:t>
            </w:r>
          </w:p>
        </w:tc>
        <w:tc>
          <w:tcPr>
            <w:tcW w:w="157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26405</w:t>
            </w:r>
          </w:p>
        </w:tc>
        <w:tc>
          <w:tcPr>
            <w:tcW w:w="1031"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+757</w:t>
            </w:r>
          </w:p>
        </w:tc>
      </w:tr>
      <w:tr w:rsidR="00616784">
        <w:trPr>
          <w:trHeight w:val="417"/>
          <w:jc w:val="center"/>
        </w:trPr>
        <w:tc>
          <w:tcPr>
            <w:tcW w:w="2179"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РБ</w:t>
            </w:r>
          </w:p>
        </w:tc>
        <w:tc>
          <w:tcPr>
            <w:tcW w:w="1654" w:type="dxa"/>
            <w:tcBorders>
              <w:top w:val="single" w:sz="4" w:space="0" w:color="000000"/>
              <w:left w:val="single" w:sz="4" w:space="0" w:color="000000"/>
              <w:bottom w:val="single" w:sz="4" w:space="0" w:color="000000"/>
              <w:right w:val="single" w:sz="4" w:space="0" w:color="000000"/>
            </w:tcBorders>
          </w:tcPr>
          <w:p w:rsidR="00616784" w:rsidRDefault="005E35CA">
            <w:pPr>
              <w:spacing w:after="0"/>
              <w:rPr>
                <w:rFonts w:ascii="Times New Roman" w:hAnsi="Times New Roman"/>
              </w:rPr>
            </w:pPr>
            <w:r>
              <w:rPr>
                <w:rFonts w:ascii="Times New Roman" w:hAnsi="Times New Roman"/>
              </w:rPr>
              <w:t>17628</w:t>
            </w:r>
          </w:p>
        </w:tc>
        <w:tc>
          <w:tcPr>
            <w:tcW w:w="1559"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401</w:t>
            </w:r>
          </w:p>
        </w:tc>
        <w:tc>
          <w:tcPr>
            <w:tcW w:w="1356"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2356</w:t>
            </w:r>
          </w:p>
        </w:tc>
        <w:tc>
          <w:tcPr>
            <w:tcW w:w="157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15673</w:t>
            </w:r>
          </w:p>
        </w:tc>
        <w:tc>
          <w:tcPr>
            <w:tcW w:w="1031"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-1955</w:t>
            </w:r>
          </w:p>
        </w:tc>
      </w:tr>
      <w:tr w:rsidR="00616784">
        <w:trPr>
          <w:trHeight w:val="417"/>
          <w:jc w:val="center"/>
        </w:trPr>
        <w:tc>
          <w:tcPr>
            <w:tcW w:w="2179"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ДБ</w:t>
            </w:r>
          </w:p>
        </w:tc>
        <w:tc>
          <w:tcPr>
            <w:tcW w:w="1654" w:type="dxa"/>
            <w:tcBorders>
              <w:top w:val="single" w:sz="4" w:space="0" w:color="000000"/>
              <w:left w:val="single" w:sz="4" w:space="0" w:color="000000"/>
              <w:bottom w:val="single" w:sz="4" w:space="0" w:color="000000"/>
              <w:right w:val="single" w:sz="4" w:space="0" w:color="000000"/>
            </w:tcBorders>
          </w:tcPr>
          <w:p w:rsidR="00616784" w:rsidRDefault="005E35CA">
            <w:pPr>
              <w:spacing w:after="0"/>
              <w:rPr>
                <w:rFonts w:ascii="Times New Roman" w:hAnsi="Times New Roman"/>
              </w:rPr>
            </w:pPr>
            <w:r>
              <w:rPr>
                <w:rFonts w:ascii="Times New Roman" w:hAnsi="Times New Roman"/>
              </w:rPr>
              <w:t>8011</w:t>
            </w:r>
          </w:p>
        </w:tc>
        <w:tc>
          <w:tcPr>
            <w:tcW w:w="1559"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239</w:t>
            </w:r>
          </w:p>
        </w:tc>
        <w:tc>
          <w:tcPr>
            <w:tcW w:w="1356"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50</w:t>
            </w:r>
          </w:p>
        </w:tc>
        <w:tc>
          <w:tcPr>
            <w:tcW w:w="157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8200</w:t>
            </w:r>
          </w:p>
        </w:tc>
        <w:tc>
          <w:tcPr>
            <w:tcW w:w="1031"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+189</w:t>
            </w:r>
          </w:p>
        </w:tc>
      </w:tr>
      <w:tr w:rsidR="00616784">
        <w:trPr>
          <w:trHeight w:val="432"/>
          <w:jc w:val="center"/>
        </w:trPr>
        <w:tc>
          <w:tcPr>
            <w:tcW w:w="2179"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Всего:</w:t>
            </w:r>
          </w:p>
        </w:tc>
        <w:tc>
          <w:tcPr>
            <w:tcW w:w="1654" w:type="dxa"/>
            <w:tcBorders>
              <w:top w:val="single" w:sz="4" w:space="0" w:color="000000"/>
              <w:left w:val="single" w:sz="4" w:space="0" w:color="000000"/>
              <w:bottom w:val="single" w:sz="4" w:space="0" w:color="000000"/>
              <w:right w:val="single" w:sz="4" w:space="0" w:color="000000"/>
            </w:tcBorders>
          </w:tcPr>
          <w:p w:rsidR="00616784" w:rsidRDefault="005E35CA">
            <w:pPr>
              <w:spacing w:after="0"/>
              <w:rPr>
                <w:rFonts w:ascii="Times New Roman" w:hAnsi="Times New Roman"/>
              </w:rPr>
            </w:pPr>
            <w:r>
              <w:rPr>
                <w:rFonts w:ascii="Times New Roman" w:hAnsi="Times New Roman"/>
              </w:rPr>
              <w:t>51287</w:t>
            </w:r>
          </w:p>
        </w:tc>
        <w:tc>
          <w:tcPr>
            <w:tcW w:w="1559"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1445</w:t>
            </w:r>
          </w:p>
        </w:tc>
        <w:tc>
          <w:tcPr>
            <w:tcW w:w="1356"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2454</w:t>
            </w:r>
          </w:p>
        </w:tc>
        <w:tc>
          <w:tcPr>
            <w:tcW w:w="157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50278</w:t>
            </w:r>
          </w:p>
        </w:tc>
        <w:tc>
          <w:tcPr>
            <w:tcW w:w="1031"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-1009</w:t>
            </w:r>
          </w:p>
        </w:tc>
      </w:tr>
    </w:tbl>
    <w:p w:rsidR="00616784" w:rsidRDefault="005E35CA">
      <w:pPr>
        <w:spacing w:after="0"/>
        <w:ind w:firstLine="709"/>
        <w:jc w:val="both"/>
        <w:rPr>
          <w:rFonts w:ascii="Times New Roman" w:hAnsi="Times New Roman"/>
          <w:sz w:val="24"/>
        </w:rPr>
      </w:pPr>
      <w:r>
        <w:rPr>
          <w:rFonts w:ascii="Times New Roman" w:hAnsi="Times New Roman"/>
          <w:sz w:val="24"/>
        </w:rPr>
        <w:tab/>
      </w:r>
    </w:p>
    <w:p w:rsidR="00616784" w:rsidRDefault="005E35CA">
      <w:pPr>
        <w:spacing w:after="0"/>
        <w:jc w:val="both"/>
        <w:rPr>
          <w:rFonts w:ascii="Times New Roman" w:hAnsi="Times New Roman"/>
          <w:color w:val="222222"/>
          <w:sz w:val="24"/>
        </w:rPr>
      </w:pPr>
      <w:r>
        <w:rPr>
          <w:rStyle w:val="sc-bznhio0"/>
          <w:rFonts w:ascii="Times New Roman" w:hAnsi="Times New Roman"/>
          <w:spacing w:val="-4"/>
          <w:sz w:val="24"/>
        </w:rPr>
        <w:lastRenderedPageBreak/>
        <w:tab/>
        <w:t>В 2025 году была отмечена активизация работы по комплектованию библиотечного фонда:</w:t>
      </w:r>
    </w:p>
    <w:p w:rsidR="00616784" w:rsidRPr="00FA5DA9" w:rsidRDefault="005E35CA">
      <w:pPr>
        <w:spacing w:after="0"/>
        <w:jc w:val="both"/>
        <w:rPr>
          <w:rFonts w:ascii="Times New Roman" w:hAnsi="Times New Roman"/>
          <w:color w:val="auto"/>
          <w:sz w:val="24"/>
        </w:rPr>
      </w:pPr>
      <w:r>
        <w:rPr>
          <w:rStyle w:val="sc-bznhio0"/>
          <w:rFonts w:ascii="Times New Roman" w:hAnsi="Times New Roman"/>
          <w:b/>
          <w:color w:val="222222"/>
          <w:spacing w:val="-4"/>
          <w:sz w:val="24"/>
        </w:rPr>
        <w:tab/>
        <w:t>Рост поступлений:</w:t>
      </w:r>
      <w:r w:rsidR="00D724E2">
        <w:rPr>
          <w:rStyle w:val="sc-bznhio0"/>
          <w:rFonts w:ascii="Times New Roman" w:hAnsi="Times New Roman"/>
          <w:b/>
          <w:color w:val="222222"/>
          <w:spacing w:val="-4"/>
          <w:sz w:val="24"/>
        </w:rPr>
        <w:t xml:space="preserve"> </w:t>
      </w:r>
      <w:r>
        <w:rPr>
          <w:rStyle w:val="sc-bznhio0"/>
          <w:rFonts w:ascii="Times New Roman" w:hAnsi="Times New Roman"/>
          <w:spacing w:val="-4"/>
          <w:sz w:val="24"/>
        </w:rPr>
        <w:t xml:space="preserve">В 2025 году поступило </w:t>
      </w:r>
      <w:r>
        <w:rPr>
          <w:rStyle w:val="sc-bznhio0"/>
          <w:rFonts w:ascii="Times New Roman" w:hAnsi="Times New Roman"/>
          <w:b/>
          <w:color w:val="222222"/>
          <w:spacing w:val="-4"/>
          <w:sz w:val="24"/>
        </w:rPr>
        <w:t>1 445 экземпляров</w:t>
      </w:r>
      <w:r>
        <w:rPr>
          <w:rStyle w:val="sc-bznhio0"/>
          <w:rFonts w:ascii="Times New Roman" w:hAnsi="Times New Roman"/>
          <w:spacing w:val="-4"/>
          <w:sz w:val="24"/>
        </w:rPr>
        <w:t xml:space="preserve">, что на </w:t>
      </w:r>
      <w:r>
        <w:rPr>
          <w:rStyle w:val="sc-bznhio0"/>
          <w:rFonts w:ascii="Times New Roman" w:hAnsi="Times New Roman"/>
          <w:b/>
          <w:color w:val="222222"/>
          <w:spacing w:val="-4"/>
          <w:sz w:val="24"/>
        </w:rPr>
        <w:t>245 единиц</w:t>
      </w:r>
      <w:r>
        <w:rPr>
          <w:rStyle w:val="sc-bznhio0"/>
          <w:rFonts w:ascii="Times New Roman" w:hAnsi="Times New Roman"/>
          <w:spacing w:val="-4"/>
          <w:sz w:val="24"/>
        </w:rPr>
        <w:t xml:space="preserve"> больше, чем в предыдущем 2024 году (</w:t>
      </w:r>
      <w:r>
        <w:rPr>
          <w:rStyle w:val="sc-bznhio0"/>
          <w:rFonts w:ascii="Times New Roman" w:hAnsi="Times New Roman"/>
          <w:b/>
          <w:color w:val="222222"/>
          <w:spacing w:val="-4"/>
          <w:sz w:val="24"/>
        </w:rPr>
        <w:t>1 200 экз.</w:t>
      </w:r>
      <w:r>
        <w:rPr>
          <w:rStyle w:val="sc-bznhio0"/>
          <w:rFonts w:ascii="Times New Roman" w:hAnsi="Times New Roman"/>
          <w:spacing w:val="-4"/>
          <w:sz w:val="24"/>
        </w:rPr>
        <w:t xml:space="preserve">). </w:t>
      </w:r>
      <w:r w:rsidRPr="00FA5DA9">
        <w:rPr>
          <w:rStyle w:val="sc-bznhio0"/>
          <w:rFonts w:ascii="Times New Roman" w:hAnsi="Times New Roman"/>
          <w:color w:val="auto"/>
          <w:spacing w:val="-4"/>
          <w:sz w:val="24"/>
        </w:rPr>
        <w:t>По сравнению с 2024 годом (1 200 экз.), показатель 2025 года на 245 больше книг поступило Это свидетельствует о положительных сдвигах в процессе пополнения фонда.</w:t>
      </w:r>
    </w:p>
    <w:p w:rsidR="00616784" w:rsidRDefault="005E35CA">
      <w:pPr>
        <w:spacing w:after="0"/>
        <w:jc w:val="both"/>
        <w:rPr>
          <w:rFonts w:ascii="Times New Roman" w:hAnsi="Times New Roman"/>
          <w:b/>
          <w:sz w:val="24"/>
        </w:rPr>
      </w:pPr>
      <w:r>
        <w:rPr>
          <w:rStyle w:val="sc-bznhio0"/>
          <w:rFonts w:ascii="Times New Roman" w:hAnsi="Times New Roman"/>
          <w:b/>
          <w:color w:val="222222"/>
          <w:spacing w:val="-4"/>
          <w:sz w:val="24"/>
        </w:rPr>
        <w:tab/>
        <w:t>Показатель обновляемости фонда:</w:t>
      </w:r>
      <w:r w:rsidR="00F373C3">
        <w:rPr>
          <w:rStyle w:val="sc-bznhio0"/>
          <w:rFonts w:ascii="Times New Roman" w:hAnsi="Times New Roman"/>
          <w:b/>
          <w:color w:val="222222"/>
          <w:spacing w:val="-4"/>
          <w:sz w:val="24"/>
        </w:rPr>
        <w:t xml:space="preserve"> </w:t>
      </w:r>
      <w:r>
        <w:rPr>
          <w:rStyle w:val="sc-bznhio0"/>
          <w:rFonts w:ascii="Times New Roman" w:hAnsi="Times New Roman"/>
          <w:spacing w:val="-4"/>
          <w:sz w:val="24"/>
        </w:rPr>
        <w:t xml:space="preserve">Средний показатель обновляемости фонда составляет </w:t>
      </w:r>
      <w:r>
        <w:rPr>
          <w:rStyle w:val="sc-bznhio0"/>
          <w:rFonts w:ascii="Times New Roman" w:hAnsi="Times New Roman"/>
          <w:b/>
          <w:color w:val="222222"/>
          <w:spacing w:val="-4"/>
          <w:sz w:val="24"/>
        </w:rPr>
        <w:t>2,8 %</w:t>
      </w:r>
      <w:r>
        <w:rPr>
          <w:rStyle w:val="sc-bznhio0"/>
          <w:rFonts w:ascii="Times New Roman" w:hAnsi="Times New Roman"/>
          <w:spacing w:val="-4"/>
          <w:sz w:val="24"/>
        </w:rPr>
        <w:t>, что демонстрирует умеренную стабильность по отношению к предыдущим годам:</w:t>
      </w:r>
    </w:p>
    <w:p w:rsidR="00616784" w:rsidRDefault="0052776F">
      <w:pPr>
        <w:spacing w:after="0"/>
        <w:jc w:val="both"/>
        <w:rPr>
          <w:rFonts w:ascii="Times New Roman" w:hAnsi="Times New Roman"/>
          <w:sz w:val="24"/>
        </w:rPr>
      </w:pPr>
      <w:r>
        <w:rPr>
          <w:rStyle w:val="sc-bznhio0"/>
          <w:rFonts w:ascii="Times New Roman" w:hAnsi="Times New Roman"/>
          <w:spacing w:val="-4"/>
          <w:sz w:val="24"/>
        </w:rPr>
        <w:tab/>
      </w:r>
      <w:r w:rsidR="005E35CA">
        <w:rPr>
          <w:rStyle w:val="sc-bznhio0"/>
          <w:rFonts w:ascii="Times New Roman" w:hAnsi="Times New Roman"/>
          <w:spacing w:val="-4"/>
          <w:sz w:val="24"/>
        </w:rPr>
        <w:t xml:space="preserve">- 2023 год: </w:t>
      </w:r>
      <w:r w:rsidR="005E35CA">
        <w:rPr>
          <w:rStyle w:val="sc-bznhio0"/>
          <w:rFonts w:ascii="Times New Roman" w:hAnsi="Times New Roman"/>
          <w:b/>
          <w:color w:val="222222"/>
          <w:spacing w:val="-4"/>
          <w:sz w:val="24"/>
        </w:rPr>
        <w:t>3,3 %</w:t>
      </w:r>
    </w:p>
    <w:p w:rsidR="0052776F" w:rsidRDefault="0052776F">
      <w:pPr>
        <w:spacing w:after="0"/>
        <w:jc w:val="both"/>
        <w:rPr>
          <w:rStyle w:val="sc-bznhio0"/>
          <w:rFonts w:ascii="Times New Roman" w:hAnsi="Times New Roman"/>
          <w:b/>
          <w:color w:val="222222"/>
          <w:spacing w:val="-4"/>
          <w:sz w:val="24"/>
        </w:rPr>
      </w:pPr>
      <w:r>
        <w:rPr>
          <w:rStyle w:val="sc-bznhio0"/>
          <w:rFonts w:ascii="Times New Roman" w:hAnsi="Times New Roman"/>
          <w:spacing w:val="-4"/>
          <w:sz w:val="24"/>
        </w:rPr>
        <w:tab/>
      </w:r>
      <w:r w:rsidR="005E35CA">
        <w:rPr>
          <w:rStyle w:val="sc-bznhio0"/>
          <w:rFonts w:ascii="Times New Roman" w:hAnsi="Times New Roman"/>
          <w:spacing w:val="-4"/>
          <w:sz w:val="24"/>
        </w:rPr>
        <w:t xml:space="preserve">- 2024 год: </w:t>
      </w:r>
      <w:r w:rsidR="005E35CA">
        <w:rPr>
          <w:rStyle w:val="sc-bznhio0"/>
          <w:rFonts w:ascii="Times New Roman" w:hAnsi="Times New Roman"/>
          <w:b/>
          <w:color w:val="222222"/>
          <w:spacing w:val="-4"/>
          <w:sz w:val="24"/>
        </w:rPr>
        <w:t>2,2 %</w:t>
      </w:r>
    </w:p>
    <w:p w:rsidR="00616784" w:rsidRDefault="0052776F">
      <w:pPr>
        <w:spacing w:after="0"/>
        <w:jc w:val="both"/>
        <w:rPr>
          <w:rStyle w:val="sc-bznhio0"/>
          <w:rFonts w:ascii="Times New Roman" w:hAnsi="Times New Roman"/>
          <w:b/>
          <w:color w:val="222222"/>
          <w:spacing w:val="-4"/>
          <w:sz w:val="24"/>
        </w:rPr>
      </w:pPr>
      <w:r>
        <w:rPr>
          <w:rStyle w:val="sc-bznhio0"/>
          <w:rFonts w:ascii="Times New Roman" w:hAnsi="Times New Roman"/>
          <w:b/>
          <w:color w:val="222222"/>
          <w:spacing w:val="-4"/>
          <w:sz w:val="24"/>
        </w:rPr>
        <w:tab/>
      </w:r>
      <w:r w:rsidR="005E35CA">
        <w:rPr>
          <w:rStyle w:val="sc-bznhio0"/>
          <w:rFonts w:ascii="Times New Roman" w:hAnsi="Times New Roman"/>
          <w:b/>
          <w:color w:val="222222"/>
          <w:spacing w:val="-4"/>
          <w:sz w:val="24"/>
        </w:rPr>
        <w:t>- 2025 год - 2,8</w:t>
      </w:r>
    </w:p>
    <w:p w:rsidR="00616784" w:rsidRDefault="005E35CA">
      <w:pPr>
        <w:spacing w:after="0"/>
        <w:jc w:val="both"/>
        <w:rPr>
          <w:rFonts w:ascii="Times New Roman" w:hAnsi="Times New Roman"/>
          <w:sz w:val="24"/>
        </w:rPr>
      </w:pPr>
      <w:r>
        <w:rPr>
          <w:rStyle w:val="sc-bznhio0"/>
          <w:rFonts w:ascii="Times New Roman" w:hAnsi="Times New Roman"/>
          <w:b/>
          <w:color w:val="222222"/>
          <w:spacing w:val="-4"/>
          <w:sz w:val="24"/>
        </w:rPr>
        <w:tab/>
      </w:r>
      <w:r>
        <w:rPr>
          <w:rStyle w:val="sc-bznhio0"/>
          <w:rFonts w:ascii="Times New Roman" w:hAnsi="Times New Roman"/>
          <w:spacing w:val="-4"/>
          <w:sz w:val="24"/>
        </w:rPr>
        <w:t>Таким образом, показатель 2025 года находится на среднем уровне, что свидетельствует о восстановлении темпов обновления фонда.</w:t>
      </w:r>
      <w:r w:rsidR="003A4600">
        <w:rPr>
          <w:rStyle w:val="sc-bznhio0"/>
          <w:rFonts w:ascii="Times New Roman" w:hAnsi="Times New Roman"/>
          <w:spacing w:val="-4"/>
          <w:sz w:val="24"/>
        </w:rPr>
        <w:t xml:space="preserve"> </w:t>
      </w:r>
      <w:r>
        <w:rPr>
          <w:rStyle w:val="sc-bznhio0"/>
          <w:rFonts w:ascii="Times New Roman" w:hAnsi="Times New Roman"/>
          <w:spacing w:val="-4"/>
          <w:sz w:val="24"/>
        </w:rPr>
        <w:t xml:space="preserve">Наблюдается положительная динамика в работе по комплектованию фонда, однако показатель обновляемости пока остается невысоким. </w:t>
      </w:r>
    </w:p>
    <w:p w:rsidR="00616784" w:rsidRDefault="00616784">
      <w:pPr>
        <w:pStyle w:val="ac"/>
        <w:spacing w:line="276" w:lineRule="auto"/>
        <w:jc w:val="both"/>
        <w:rPr>
          <w:rFonts w:ascii="Times New Roman" w:hAnsi="Times New Roman"/>
          <w:sz w:val="24"/>
        </w:rPr>
      </w:pPr>
    </w:p>
    <w:p w:rsidR="00616784" w:rsidRDefault="00B72753">
      <w:pPr>
        <w:pStyle w:val="ac"/>
        <w:spacing w:line="276" w:lineRule="auto"/>
        <w:jc w:val="center"/>
      </w:pPr>
      <w:r w:rsidRPr="00B72753">
        <w:rPr>
          <w:noProof/>
        </w:rPr>
        <w:drawing>
          <wp:inline distT="0" distB="0" distL="0" distR="0">
            <wp:extent cx="4044067" cy="2128409"/>
            <wp:effectExtent l="19050" t="0" r="13583" b="5191"/>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16784" w:rsidRDefault="005E35CA">
      <w:pPr>
        <w:pStyle w:val="ac"/>
        <w:spacing w:line="276" w:lineRule="auto"/>
        <w:jc w:val="both"/>
        <w:rPr>
          <w:rFonts w:ascii="Times New Roman" w:hAnsi="Times New Roman"/>
          <w:sz w:val="24"/>
        </w:rPr>
      </w:pPr>
      <w:r>
        <w:tab/>
      </w:r>
      <w:r>
        <w:rPr>
          <w:rFonts w:ascii="Times New Roman" w:hAnsi="Times New Roman"/>
          <w:sz w:val="24"/>
        </w:rPr>
        <w:t>Показатель по нормативу поступлений документов в расчете на 1000 жителей на протяжении последних трех лет не стабилен (2023 г.- 563 экз., 2024 – 274 экз., 2025-328 экз). В 2025 году норматив ЮНЕСКО (250 документов в год на 1000 жителей).На 1000 жителей в 2025 году поступило 328 экз.</w:t>
      </w:r>
    </w:p>
    <w:p w:rsidR="00616784" w:rsidRDefault="005E35CA">
      <w:pPr>
        <w:spacing w:after="0"/>
        <w:ind w:firstLine="708"/>
        <w:contextualSpacing/>
        <w:jc w:val="both"/>
        <w:rPr>
          <w:rFonts w:ascii="Times New Roman" w:hAnsi="Times New Roman"/>
          <w:sz w:val="24"/>
        </w:rPr>
      </w:pPr>
      <w:r>
        <w:rPr>
          <w:rFonts w:ascii="Times New Roman" w:hAnsi="Times New Roman"/>
          <w:sz w:val="24"/>
        </w:rPr>
        <w:t xml:space="preserve">Несмотря на общее </w:t>
      </w:r>
      <w:r w:rsidR="0002084A" w:rsidRPr="0002084A">
        <w:rPr>
          <w:rFonts w:ascii="Times New Roman" w:hAnsi="Times New Roman"/>
          <w:color w:val="auto"/>
          <w:sz w:val="24"/>
        </w:rPr>
        <w:t>уменьшение</w:t>
      </w:r>
      <w:r>
        <w:rPr>
          <w:rFonts w:ascii="Times New Roman" w:hAnsi="Times New Roman"/>
          <w:sz w:val="24"/>
        </w:rPr>
        <w:t xml:space="preserve"> фонда, связанное с выбытием устаревшей и ветхой литературы, наблюдается позитивная тенденция к обновлению и пополнению актуальными изданиями.</w:t>
      </w:r>
    </w:p>
    <w:p w:rsidR="00616784" w:rsidRDefault="00616784">
      <w:pPr>
        <w:pStyle w:val="ac"/>
        <w:spacing w:line="276" w:lineRule="auto"/>
        <w:jc w:val="both"/>
        <w:rPr>
          <w:rFonts w:ascii="Times New Roman" w:hAnsi="Times New Roman"/>
          <w:sz w:val="24"/>
        </w:rPr>
      </w:pPr>
    </w:p>
    <w:p w:rsidR="00616784" w:rsidRDefault="005E35CA">
      <w:pPr>
        <w:pStyle w:val="ac"/>
        <w:spacing w:line="276" w:lineRule="auto"/>
        <w:jc w:val="center"/>
        <w:rPr>
          <w:rFonts w:ascii="Times New Roman" w:hAnsi="Times New Roman"/>
          <w:i/>
          <w:sz w:val="24"/>
        </w:rPr>
      </w:pPr>
      <w:r>
        <w:rPr>
          <w:rFonts w:ascii="Times New Roman" w:hAnsi="Times New Roman"/>
          <w:i/>
          <w:sz w:val="24"/>
        </w:rPr>
        <w:t>Эффективность деятельности ОКиО по основным показателям:</w:t>
      </w:r>
    </w:p>
    <w:p w:rsidR="00616784" w:rsidRDefault="00616784">
      <w:pPr>
        <w:pStyle w:val="ac"/>
        <w:spacing w:line="276" w:lineRule="auto"/>
        <w:jc w:val="center"/>
        <w:rPr>
          <w:rFonts w:ascii="Times New Roman" w:hAnsi="Times New Roman"/>
          <w:i/>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992"/>
        <w:gridCol w:w="993"/>
        <w:gridCol w:w="1134"/>
        <w:gridCol w:w="1134"/>
        <w:gridCol w:w="1275"/>
        <w:gridCol w:w="958"/>
      </w:tblGrid>
      <w:tr w:rsidR="00616784">
        <w:trPr>
          <w:jc w:val="center"/>
        </w:trPr>
        <w:tc>
          <w:tcPr>
            <w:tcW w:w="3085" w:type="dxa"/>
            <w:vMerge w:val="restart"/>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показатели</w:t>
            </w:r>
          </w:p>
        </w:tc>
        <w:tc>
          <w:tcPr>
            <w:tcW w:w="1985" w:type="dxa"/>
            <w:gridSpan w:val="2"/>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 xml:space="preserve">2023 год </w:t>
            </w:r>
          </w:p>
        </w:tc>
        <w:tc>
          <w:tcPr>
            <w:tcW w:w="2268" w:type="dxa"/>
            <w:gridSpan w:val="2"/>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2024 год</w:t>
            </w:r>
          </w:p>
        </w:tc>
        <w:tc>
          <w:tcPr>
            <w:tcW w:w="2233" w:type="dxa"/>
            <w:gridSpan w:val="2"/>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 xml:space="preserve">2025 год </w:t>
            </w:r>
          </w:p>
        </w:tc>
      </w:tr>
      <w:tr w:rsidR="00616784">
        <w:trPr>
          <w:jc w:val="center"/>
        </w:trPr>
        <w:tc>
          <w:tcPr>
            <w:tcW w:w="3085" w:type="dxa"/>
            <w:vMerge/>
            <w:tcBorders>
              <w:top w:val="single" w:sz="4" w:space="0" w:color="000000"/>
              <w:left w:val="single" w:sz="4" w:space="0" w:color="000000"/>
              <w:bottom w:val="single" w:sz="4" w:space="0" w:color="000000"/>
              <w:right w:val="single" w:sz="4" w:space="0" w:color="000000"/>
            </w:tcBorders>
          </w:tcPr>
          <w:p w:rsidR="00616784" w:rsidRDefault="00616784"/>
        </w:tc>
        <w:tc>
          <w:tcPr>
            <w:tcW w:w="992"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Кол-во</w:t>
            </w:r>
          </w:p>
        </w:tc>
        <w:tc>
          <w:tcPr>
            <w:tcW w:w="993"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Кол-во</w:t>
            </w:r>
          </w:p>
        </w:tc>
        <w:tc>
          <w:tcPr>
            <w:tcW w:w="1134"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Кол-во</w:t>
            </w:r>
          </w:p>
        </w:tc>
        <w:tc>
          <w:tcPr>
            <w:tcW w:w="95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w:t>
            </w:r>
          </w:p>
        </w:tc>
      </w:tr>
      <w:tr w:rsidR="00616784">
        <w:trPr>
          <w:jc w:val="center"/>
        </w:trPr>
        <w:tc>
          <w:tcPr>
            <w:tcW w:w="3085"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Книжный фонд</w:t>
            </w:r>
          </w:p>
        </w:tc>
        <w:tc>
          <w:tcPr>
            <w:tcW w:w="992"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b/>
              </w:rPr>
              <w:t>53353</w:t>
            </w:r>
          </w:p>
        </w:tc>
        <w:tc>
          <w:tcPr>
            <w:tcW w:w="993"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both"/>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b/>
              </w:rPr>
              <w:t>51287</w:t>
            </w:r>
          </w:p>
        </w:tc>
        <w:tc>
          <w:tcPr>
            <w:tcW w:w="1134"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both"/>
              <w:rPr>
                <w:rFonts w:ascii="Times New Roman" w:hAnsi="Times New Roman"/>
              </w:rPr>
            </w:pPr>
          </w:p>
        </w:tc>
        <w:tc>
          <w:tcPr>
            <w:tcW w:w="1275" w:type="dxa"/>
            <w:tcBorders>
              <w:top w:val="single" w:sz="4" w:space="0" w:color="000000"/>
              <w:left w:val="single" w:sz="4" w:space="0" w:color="000000"/>
              <w:bottom w:val="single" w:sz="4" w:space="0" w:color="000000"/>
              <w:right w:val="single" w:sz="4" w:space="0" w:color="000000"/>
            </w:tcBorders>
          </w:tcPr>
          <w:p w:rsidR="00616784" w:rsidRPr="009801BB" w:rsidRDefault="005E35CA">
            <w:pPr>
              <w:spacing w:after="0"/>
              <w:jc w:val="both"/>
              <w:rPr>
                <w:rFonts w:ascii="Times New Roman" w:hAnsi="Times New Roman"/>
                <w:b/>
              </w:rPr>
            </w:pPr>
            <w:r w:rsidRPr="009801BB">
              <w:rPr>
                <w:rFonts w:ascii="Times New Roman" w:hAnsi="Times New Roman"/>
                <w:b/>
              </w:rPr>
              <w:t>50278</w:t>
            </w:r>
          </w:p>
        </w:tc>
        <w:tc>
          <w:tcPr>
            <w:tcW w:w="958"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both"/>
              <w:rPr>
                <w:rFonts w:ascii="Times New Roman" w:hAnsi="Times New Roman"/>
              </w:rPr>
            </w:pPr>
          </w:p>
        </w:tc>
      </w:tr>
      <w:tr w:rsidR="00616784">
        <w:trPr>
          <w:jc w:val="center"/>
        </w:trPr>
        <w:tc>
          <w:tcPr>
            <w:tcW w:w="3085"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Книгообеспеченность на 1 жителя</w:t>
            </w:r>
          </w:p>
        </w:tc>
        <w:tc>
          <w:tcPr>
            <w:tcW w:w="992"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both"/>
              <w:rPr>
                <w:rFonts w:ascii="Times New Roman" w:hAnsi="Times New Roman"/>
              </w:rPr>
            </w:pPr>
          </w:p>
        </w:tc>
        <w:tc>
          <w:tcPr>
            <w:tcW w:w="993"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12,2</w:t>
            </w:r>
          </w:p>
        </w:tc>
        <w:tc>
          <w:tcPr>
            <w:tcW w:w="1134"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both"/>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11,7</w:t>
            </w:r>
          </w:p>
        </w:tc>
        <w:tc>
          <w:tcPr>
            <w:tcW w:w="1275"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both"/>
              <w:rPr>
                <w:rFonts w:ascii="Times New Roman" w:hAnsi="Times New Roman"/>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616784" w:rsidRDefault="005E35CA">
            <w:pPr>
              <w:spacing w:after="0"/>
              <w:jc w:val="both"/>
              <w:rPr>
                <w:rFonts w:ascii="Times New Roman" w:hAnsi="Times New Roman"/>
              </w:rPr>
            </w:pPr>
            <w:r>
              <w:rPr>
                <w:rFonts w:ascii="Times New Roman" w:hAnsi="Times New Roman"/>
              </w:rPr>
              <w:t>11,4</w:t>
            </w:r>
          </w:p>
        </w:tc>
      </w:tr>
      <w:tr w:rsidR="00616784">
        <w:trPr>
          <w:jc w:val="center"/>
        </w:trPr>
        <w:tc>
          <w:tcPr>
            <w:tcW w:w="3085"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Книгообеспеченность на 1 читателя</w:t>
            </w:r>
          </w:p>
        </w:tc>
        <w:tc>
          <w:tcPr>
            <w:tcW w:w="992"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both"/>
              <w:rPr>
                <w:rFonts w:ascii="Times New Roman" w:hAnsi="Times New Roman"/>
              </w:rPr>
            </w:pPr>
          </w:p>
        </w:tc>
        <w:tc>
          <w:tcPr>
            <w:tcW w:w="993"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16,4</w:t>
            </w:r>
          </w:p>
        </w:tc>
        <w:tc>
          <w:tcPr>
            <w:tcW w:w="1134"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both"/>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14,1</w:t>
            </w:r>
          </w:p>
        </w:tc>
        <w:tc>
          <w:tcPr>
            <w:tcW w:w="1275"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both"/>
              <w:rPr>
                <w:rFonts w:ascii="Times New Roman" w:hAnsi="Times New Roman"/>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616784" w:rsidRDefault="005E35CA">
            <w:pPr>
              <w:spacing w:after="0"/>
              <w:jc w:val="both"/>
              <w:rPr>
                <w:rFonts w:ascii="Times New Roman" w:hAnsi="Times New Roman"/>
              </w:rPr>
            </w:pPr>
            <w:r>
              <w:rPr>
                <w:rFonts w:ascii="Times New Roman" w:hAnsi="Times New Roman"/>
              </w:rPr>
              <w:t>16</w:t>
            </w:r>
          </w:p>
        </w:tc>
      </w:tr>
      <w:tr w:rsidR="00616784">
        <w:trPr>
          <w:trHeight w:val="347"/>
          <w:jc w:val="center"/>
        </w:trPr>
        <w:tc>
          <w:tcPr>
            <w:tcW w:w="3085"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читаемость</w:t>
            </w:r>
          </w:p>
        </w:tc>
        <w:tc>
          <w:tcPr>
            <w:tcW w:w="992"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both"/>
              <w:rPr>
                <w:rFonts w:ascii="Times New Roman" w:hAnsi="Times New Roman"/>
              </w:rPr>
            </w:pPr>
          </w:p>
        </w:tc>
        <w:tc>
          <w:tcPr>
            <w:tcW w:w="993"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13,1</w:t>
            </w:r>
          </w:p>
        </w:tc>
        <w:tc>
          <w:tcPr>
            <w:tcW w:w="1134"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both"/>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12,34</w:t>
            </w:r>
          </w:p>
        </w:tc>
        <w:tc>
          <w:tcPr>
            <w:tcW w:w="1275"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both"/>
              <w:rPr>
                <w:rFonts w:ascii="Times New Roman" w:hAnsi="Times New Roman"/>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616784" w:rsidRDefault="005E35CA">
            <w:pPr>
              <w:spacing w:after="0"/>
              <w:jc w:val="both"/>
              <w:rPr>
                <w:rFonts w:ascii="Times New Roman" w:hAnsi="Times New Roman"/>
              </w:rPr>
            </w:pPr>
            <w:r>
              <w:rPr>
                <w:rFonts w:ascii="Times New Roman" w:hAnsi="Times New Roman"/>
              </w:rPr>
              <w:t>11,6</w:t>
            </w:r>
          </w:p>
        </w:tc>
      </w:tr>
      <w:tr w:rsidR="00616784">
        <w:trPr>
          <w:trHeight w:val="313"/>
          <w:jc w:val="center"/>
        </w:trPr>
        <w:tc>
          <w:tcPr>
            <w:tcW w:w="3085"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lastRenderedPageBreak/>
              <w:t>посещаемость</w:t>
            </w:r>
          </w:p>
        </w:tc>
        <w:tc>
          <w:tcPr>
            <w:tcW w:w="992"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both"/>
              <w:rPr>
                <w:rFonts w:ascii="Times New Roman" w:hAnsi="Times New Roman"/>
              </w:rPr>
            </w:pPr>
          </w:p>
        </w:tc>
        <w:tc>
          <w:tcPr>
            <w:tcW w:w="993"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8,6</w:t>
            </w:r>
          </w:p>
        </w:tc>
        <w:tc>
          <w:tcPr>
            <w:tcW w:w="1134"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both"/>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8,6</w:t>
            </w:r>
          </w:p>
        </w:tc>
        <w:tc>
          <w:tcPr>
            <w:tcW w:w="1275"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both"/>
              <w:rPr>
                <w:rFonts w:ascii="Times New Roman" w:hAnsi="Times New Roman"/>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616784" w:rsidRDefault="005E35CA">
            <w:pPr>
              <w:spacing w:after="0"/>
              <w:jc w:val="both"/>
              <w:rPr>
                <w:rFonts w:ascii="Times New Roman" w:hAnsi="Times New Roman"/>
              </w:rPr>
            </w:pPr>
            <w:r>
              <w:rPr>
                <w:rFonts w:ascii="Times New Roman" w:hAnsi="Times New Roman"/>
              </w:rPr>
              <w:t>11,4</w:t>
            </w:r>
            <w:bookmarkStart w:id="0" w:name="_GoBack"/>
            <w:bookmarkEnd w:id="0"/>
          </w:p>
        </w:tc>
      </w:tr>
      <w:tr w:rsidR="00616784">
        <w:trPr>
          <w:trHeight w:val="313"/>
          <w:jc w:val="center"/>
        </w:trPr>
        <w:tc>
          <w:tcPr>
            <w:tcW w:w="3085"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Обращаемость фонда</w:t>
            </w:r>
          </w:p>
        </w:tc>
        <w:tc>
          <w:tcPr>
            <w:tcW w:w="992"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both"/>
              <w:rPr>
                <w:rFonts w:ascii="Times New Roman" w:hAnsi="Times New Roman"/>
              </w:rPr>
            </w:pPr>
          </w:p>
        </w:tc>
        <w:tc>
          <w:tcPr>
            <w:tcW w:w="993"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0,8</w:t>
            </w:r>
          </w:p>
        </w:tc>
        <w:tc>
          <w:tcPr>
            <w:tcW w:w="1134"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both"/>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 xml:space="preserve">0,8 </w:t>
            </w:r>
          </w:p>
        </w:tc>
        <w:tc>
          <w:tcPr>
            <w:tcW w:w="1275"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both"/>
              <w:rPr>
                <w:rFonts w:ascii="Times New Roman" w:hAnsi="Times New Roman"/>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616784" w:rsidRDefault="005E35CA">
            <w:pPr>
              <w:spacing w:after="0"/>
              <w:jc w:val="both"/>
              <w:rPr>
                <w:rFonts w:ascii="Times New Roman" w:hAnsi="Times New Roman"/>
              </w:rPr>
            </w:pPr>
            <w:r>
              <w:rPr>
                <w:rFonts w:ascii="Times New Roman" w:hAnsi="Times New Roman"/>
              </w:rPr>
              <w:t>0,7</w:t>
            </w:r>
          </w:p>
        </w:tc>
      </w:tr>
      <w:tr w:rsidR="00616784">
        <w:trPr>
          <w:jc w:val="center"/>
        </w:trPr>
        <w:tc>
          <w:tcPr>
            <w:tcW w:w="3085"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b/>
              </w:rPr>
            </w:pPr>
            <w:r>
              <w:rPr>
                <w:rFonts w:ascii="Times New Roman" w:hAnsi="Times New Roman"/>
                <w:b/>
              </w:rPr>
              <w:t>Обновляемость фонда</w:t>
            </w:r>
          </w:p>
        </w:tc>
        <w:tc>
          <w:tcPr>
            <w:tcW w:w="992"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both"/>
              <w:rPr>
                <w:rFonts w:ascii="Times New Roman" w:hAnsi="Times New Roman"/>
              </w:rPr>
            </w:pPr>
          </w:p>
        </w:tc>
        <w:tc>
          <w:tcPr>
            <w:tcW w:w="993"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3,3</w:t>
            </w:r>
          </w:p>
        </w:tc>
        <w:tc>
          <w:tcPr>
            <w:tcW w:w="1134"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both"/>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2,3</w:t>
            </w:r>
          </w:p>
        </w:tc>
        <w:tc>
          <w:tcPr>
            <w:tcW w:w="1275"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both"/>
              <w:rPr>
                <w:rFonts w:ascii="Times New Roman" w:hAnsi="Times New Roman"/>
              </w:rPr>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616784" w:rsidRDefault="005E35CA">
            <w:pPr>
              <w:spacing w:after="0"/>
              <w:jc w:val="both"/>
              <w:rPr>
                <w:rFonts w:ascii="Times New Roman" w:hAnsi="Times New Roman"/>
              </w:rPr>
            </w:pPr>
            <w:r>
              <w:rPr>
                <w:rFonts w:ascii="Times New Roman" w:hAnsi="Times New Roman"/>
              </w:rPr>
              <w:t>2,8</w:t>
            </w:r>
          </w:p>
        </w:tc>
      </w:tr>
    </w:tbl>
    <w:p w:rsidR="00D724E2" w:rsidRDefault="00D724E2" w:rsidP="00D724E2">
      <w:pPr>
        <w:spacing w:after="0"/>
        <w:ind w:firstLine="708"/>
        <w:jc w:val="both"/>
        <w:rPr>
          <w:rFonts w:ascii="Times New Roman" w:hAnsi="Times New Roman"/>
          <w:sz w:val="24"/>
        </w:rPr>
      </w:pPr>
    </w:p>
    <w:p w:rsidR="00616784" w:rsidRDefault="005E35CA" w:rsidP="00D724E2">
      <w:pPr>
        <w:spacing w:after="0"/>
        <w:ind w:firstLine="708"/>
        <w:jc w:val="both"/>
        <w:rPr>
          <w:rFonts w:ascii="Times New Roman" w:hAnsi="Times New Roman"/>
          <w:sz w:val="24"/>
        </w:rPr>
      </w:pPr>
      <w:r>
        <w:rPr>
          <w:rFonts w:ascii="Times New Roman" w:hAnsi="Times New Roman"/>
          <w:sz w:val="24"/>
        </w:rPr>
        <w:t xml:space="preserve">В 2025 году из фондов библиотек было исключено 2454экз. документов, из них на якутском языке 18 экз., основной причиной </w:t>
      </w:r>
      <w:r w:rsidR="00B76F75">
        <w:rPr>
          <w:rFonts w:ascii="Times New Roman" w:hAnsi="Times New Roman"/>
          <w:sz w:val="24"/>
        </w:rPr>
        <w:t>уменьшения</w:t>
      </w:r>
      <w:r>
        <w:rPr>
          <w:rFonts w:ascii="Times New Roman" w:hAnsi="Times New Roman"/>
          <w:color w:val="4F81BD"/>
          <w:sz w:val="24"/>
        </w:rPr>
        <w:t xml:space="preserve"> </w:t>
      </w:r>
      <w:r>
        <w:rPr>
          <w:rFonts w:ascii="Times New Roman" w:hAnsi="Times New Roman"/>
          <w:sz w:val="24"/>
        </w:rPr>
        <w:t>библиотечного фонда является большое количество ветхой и устаревшей по содержанию литературы.</w:t>
      </w:r>
    </w:p>
    <w:p w:rsidR="00616784" w:rsidRDefault="00616784">
      <w:pPr>
        <w:pStyle w:val="ac"/>
        <w:spacing w:line="276" w:lineRule="auto"/>
        <w:jc w:val="center"/>
        <w:rPr>
          <w:rFonts w:ascii="Times New Roman" w:hAnsi="Times New Roman"/>
          <w:i/>
          <w:sz w:val="24"/>
        </w:rPr>
      </w:pPr>
    </w:p>
    <w:p w:rsidR="00616784" w:rsidRDefault="005E35CA">
      <w:pPr>
        <w:pStyle w:val="ac"/>
        <w:spacing w:line="276" w:lineRule="auto"/>
        <w:jc w:val="center"/>
        <w:rPr>
          <w:rFonts w:ascii="Times New Roman" w:hAnsi="Times New Roman"/>
          <w:i/>
          <w:sz w:val="24"/>
        </w:rPr>
      </w:pPr>
      <w:r>
        <w:rPr>
          <w:rFonts w:ascii="Times New Roman" w:hAnsi="Times New Roman"/>
          <w:i/>
          <w:sz w:val="24"/>
        </w:rPr>
        <w:t>Финансирование комплектования</w:t>
      </w:r>
    </w:p>
    <w:p w:rsidR="00616784" w:rsidRDefault="00616784">
      <w:pPr>
        <w:pStyle w:val="ac"/>
        <w:spacing w:line="276" w:lineRule="auto"/>
        <w:jc w:val="center"/>
        <w:rPr>
          <w:rFonts w:ascii="Times New Roman" w:hAnsi="Times New Roman"/>
          <w:i/>
          <w:sz w:val="24"/>
        </w:rPr>
      </w:pPr>
    </w:p>
    <w:p w:rsidR="00616784" w:rsidRDefault="005E35CA">
      <w:pPr>
        <w:spacing w:after="0"/>
        <w:ind w:firstLine="708"/>
        <w:jc w:val="both"/>
        <w:rPr>
          <w:rFonts w:ascii="Times New Roman" w:hAnsi="Times New Roman"/>
          <w:sz w:val="24"/>
        </w:rPr>
      </w:pPr>
      <w:r>
        <w:rPr>
          <w:rFonts w:ascii="Times New Roman" w:hAnsi="Times New Roman"/>
          <w:sz w:val="24"/>
        </w:rPr>
        <w:t>На комплектование фондов израсходованы следующие суммы:</w:t>
      </w:r>
    </w:p>
    <w:tbl>
      <w:tblPr>
        <w:tblW w:w="0" w:type="auto"/>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1418"/>
        <w:gridCol w:w="1417"/>
        <w:gridCol w:w="993"/>
        <w:gridCol w:w="1417"/>
        <w:gridCol w:w="1418"/>
        <w:gridCol w:w="1559"/>
      </w:tblGrid>
      <w:tr w:rsidR="00616784">
        <w:trPr>
          <w:trHeight w:val="2258"/>
          <w:jc w:val="center"/>
        </w:trPr>
        <w:tc>
          <w:tcPr>
            <w:tcW w:w="992"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Год</w:t>
            </w:r>
          </w:p>
        </w:tc>
        <w:tc>
          <w:tcPr>
            <w:tcW w:w="141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На подписку  (руб.)</w:t>
            </w:r>
          </w:p>
          <w:p w:rsidR="00616784" w:rsidRDefault="00616784">
            <w:pPr>
              <w:spacing w:after="0"/>
              <w:jc w:val="cente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На комплект. книжным фондом (руб.)</w:t>
            </w:r>
          </w:p>
          <w:p w:rsidR="00616784" w:rsidRDefault="00616784">
            <w:pPr>
              <w:spacing w:after="0"/>
              <w:jc w:val="center"/>
              <w:rPr>
                <w:rFonts w:ascii="Times New Roman" w:hAnsi="Times New Roman"/>
              </w:rPr>
            </w:pPr>
          </w:p>
        </w:tc>
        <w:tc>
          <w:tcPr>
            <w:tcW w:w="993"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На ЛитРес (руб.)</w:t>
            </w:r>
          </w:p>
          <w:p w:rsidR="00616784" w:rsidRDefault="00616784">
            <w:pPr>
              <w:spacing w:after="0"/>
              <w:jc w:val="center"/>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НП «Культура»</w:t>
            </w:r>
          </w:p>
          <w:p w:rsidR="00616784" w:rsidRDefault="005E35CA">
            <w:pPr>
              <w:spacing w:after="0"/>
              <w:jc w:val="center"/>
              <w:rPr>
                <w:rFonts w:ascii="Times New Roman" w:hAnsi="Times New Roman"/>
              </w:rPr>
            </w:pPr>
            <w:r>
              <w:rPr>
                <w:rFonts w:ascii="Times New Roman" w:hAnsi="Times New Roman"/>
              </w:rPr>
              <w:t>На комплект. книжным фондом (руб.)</w:t>
            </w:r>
          </w:p>
        </w:tc>
        <w:tc>
          <w:tcPr>
            <w:tcW w:w="141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 xml:space="preserve">Федеральная субсидия </w:t>
            </w:r>
          </w:p>
        </w:tc>
        <w:tc>
          <w:tcPr>
            <w:tcW w:w="1559"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 xml:space="preserve">Итог </w:t>
            </w:r>
          </w:p>
        </w:tc>
      </w:tr>
      <w:tr w:rsidR="00616784">
        <w:trPr>
          <w:trHeight w:val="280"/>
          <w:jc w:val="center"/>
        </w:trPr>
        <w:tc>
          <w:tcPr>
            <w:tcW w:w="992"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2025</w:t>
            </w:r>
          </w:p>
        </w:tc>
        <w:tc>
          <w:tcPr>
            <w:tcW w:w="141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302263,75</w:t>
            </w:r>
          </w:p>
        </w:tc>
        <w:tc>
          <w:tcPr>
            <w:tcW w:w="141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552 000,00</w:t>
            </w:r>
          </w:p>
        </w:tc>
        <w:tc>
          <w:tcPr>
            <w:tcW w:w="993"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15000</w:t>
            </w:r>
          </w:p>
        </w:tc>
        <w:tc>
          <w:tcPr>
            <w:tcW w:w="141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0</w:t>
            </w:r>
          </w:p>
        </w:tc>
        <w:tc>
          <w:tcPr>
            <w:tcW w:w="141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0</w:t>
            </w:r>
          </w:p>
        </w:tc>
        <w:tc>
          <w:tcPr>
            <w:tcW w:w="1559"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both"/>
              <w:rPr>
                <w:rFonts w:ascii="Times New Roman" w:hAnsi="Times New Roman"/>
              </w:rPr>
            </w:pPr>
            <w:r>
              <w:rPr>
                <w:rFonts w:ascii="Times New Roman" w:hAnsi="Times New Roman"/>
              </w:rPr>
              <w:t>869263,75</w:t>
            </w:r>
          </w:p>
        </w:tc>
      </w:tr>
    </w:tbl>
    <w:p w:rsidR="00616784" w:rsidRDefault="00616784">
      <w:pPr>
        <w:spacing w:after="0"/>
        <w:ind w:firstLine="62"/>
        <w:jc w:val="both"/>
        <w:rPr>
          <w:rFonts w:ascii="Times New Roman" w:hAnsi="Times New Roman"/>
          <w:sz w:val="24"/>
        </w:rPr>
      </w:pPr>
    </w:p>
    <w:p w:rsidR="00616784" w:rsidRDefault="005E35CA">
      <w:pPr>
        <w:spacing w:after="0"/>
        <w:ind w:firstLine="708"/>
        <w:jc w:val="both"/>
        <w:rPr>
          <w:rFonts w:ascii="Times New Roman" w:hAnsi="Times New Roman"/>
          <w:sz w:val="24"/>
        </w:rPr>
      </w:pPr>
      <w:r>
        <w:rPr>
          <w:rFonts w:ascii="Times New Roman" w:hAnsi="Times New Roman"/>
          <w:sz w:val="24"/>
        </w:rPr>
        <w:t>На комплектование библиотечного фонда в 2025 году выделено 869263,75 руб.</w:t>
      </w:r>
    </w:p>
    <w:p w:rsidR="00616784" w:rsidRDefault="005E35CA">
      <w:pPr>
        <w:spacing w:after="0"/>
        <w:ind w:firstLine="708"/>
        <w:jc w:val="both"/>
        <w:rPr>
          <w:rFonts w:ascii="Times New Roman" w:hAnsi="Times New Roman"/>
          <w:sz w:val="24"/>
        </w:rPr>
      </w:pPr>
      <w:r>
        <w:rPr>
          <w:rFonts w:ascii="Times New Roman" w:hAnsi="Times New Roman"/>
          <w:sz w:val="24"/>
        </w:rPr>
        <w:t>На подписку периодической печати выделено 302263,75рублей. Из этой суммы использовали на подписку на 2 полугодие 2025 г.156943,74 р. (центральные 49наименований, республиканские 26 наименований). На 1 полугодие 2026 г. сумма 145320,01рб. (центральные</w:t>
      </w:r>
      <w:r w:rsidR="00747650">
        <w:rPr>
          <w:rFonts w:ascii="Times New Roman" w:hAnsi="Times New Roman"/>
          <w:sz w:val="24"/>
        </w:rPr>
        <w:t xml:space="preserve"> </w:t>
      </w:r>
      <w:r>
        <w:rPr>
          <w:rFonts w:ascii="Times New Roman" w:hAnsi="Times New Roman"/>
          <w:sz w:val="24"/>
        </w:rPr>
        <w:t>45 наименований, а республиканские 42 наименований).</w:t>
      </w:r>
      <w:r w:rsidR="00747650">
        <w:rPr>
          <w:rFonts w:ascii="Times New Roman" w:hAnsi="Times New Roman"/>
          <w:sz w:val="24"/>
        </w:rPr>
        <w:t xml:space="preserve"> </w:t>
      </w:r>
      <w:r>
        <w:rPr>
          <w:rFonts w:ascii="Times New Roman" w:hAnsi="Times New Roman"/>
          <w:sz w:val="24"/>
        </w:rPr>
        <w:t>Между тем, стоимость печатной продукции с каждым годом растет.</w:t>
      </w:r>
    </w:p>
    <w:p w:rsidR="00616784" w:rsidRDefault="00616784">
      <w:pPr>
        <w:spacing w:after="0"/>
        <w:jc w:val="center"/>
        <w:rPr>
          <w:rFonts w:ascii="Times New Roman" w:hAnsi="Times New Roman"/>
          <w:sz w:val="24"/>
        </w:rPr>
      </w:pPr>
    </w:p>
    <w:p w:rsidR="00616784" w:rsidRDefault="005E35CA">
      <w:pPr>
        <w:spacing w:after="0"/>
        <w:jc w:val="center"/>
        <w:rPr>
          <w:rFonts w:ascii="Times New Roman" w:hAnsi="Times New Roman"/>
          <w:sz w:val="24"/>
        </w:rPr>
      </w:pPr>
      <w:r>
        <w:rPr>
          <w:rFonts w:ascii="Times New Roman" w:hAnsi="Times New Roman"/>
          <w:sz w:val="24"/>
        </w:rPr>
        <w:t>Подписка МКУ «ОЦБС».</w:t>
      </w:r>
    </w:p>
    <w:p w:rsidR="00616784" w:rsidRDefault="00616784">
      <w:pPr>
        <w:spacing w:after="0"/>
        <w:jc w:val="center"/>
        <w:rPr>
          <w:rFonts w:ascii="Times New Roman" w:hAnsi="Times New Roman"/>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447"/>
        <w:gridCol w:w="1388"/>
        <w:gridCol w:w="1418"/>
        <w:gridCol w:w="1417"/>
        <w:gridCol w:w="1276"/>
        <w:gridCol w:w="1418"/>
      </w:tblGrid>
      <w:tr w:rsidR="00616784">
        <w:trPr>
          <w:trHeight w:val="450"/>
          <w:jc w:val="center"/>
        </w:trPr>
        <w:tc>
          <w:tcPr>
            <w:tcW w:w="1242" w:type="dxa"/>
            <w:vMerge w:val="restart"/>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Наименование</w:t>
            </w:r>
          </w:p>
        </w:tc>
        <w:tc>
          <w:tcPr>
            <w:tcW w:w="2835" w:type="dxa"/>
            <w:gridSpan w:val="2"/>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2024</w:t>
            </w:r>
          </w:p>
        </w:tc>
        <w:tc>
          <w:tcPr>
            <w:tcW w:w="2835" w:type="dxa"/>
            <w:gridSpan w:val="2"/>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2025</w:t>
            </w:r>
          </w:p>
        </w:tc>
        <w:tc>
          <w:tcPr>
            <w:tcW w:w="2694" w:type="dxa"/>
            <w:gridSpan w:val="2"/>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2026</w:t>
            </w:r>
          </w:p>
        </w:tc>
      </w:tr>
      <w:tr w:rsidR="00616784">
        <w:trPr>
          <w:trHeight w:val="225"/>
          <w:jc w:val="center"/>
        </w:trPr>
        <w:tc>
          <w:tcPr>
            <w:tcW w:w="1242" w:type="dxa"/>
            <w:vMerge/>
            <w:tcBorders>
              <w:top w:val="single" w:sz="4" w:space="0" w:color="000000"/>
              <w:left w:val="single" w:sz="4" w:space="0" w:color="000000"/>
              <w:bottom w:val="single" w:sz="4" w:space="0" w:color="000000"/>
              <w:right w:val="single" w:sz="4" w:space="0" w:color="000000"/>
            </w:tcBorders>
          </w:tcPr>
          <w:p w:rsidR="00616784" w:rsidRDefault="00616784"/>
        </w:tc>
        <w:tc>
          <w:tcPr>
            <w:tcW w:w="144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1 пол</w:t>
            </w:r>
          </w:p>
        </w:tc>
        <w:tc>
          <w:tcPr>
            <w:tcW w:w="138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2 пол</w:t>
            </w:r>
          </w:p>
        </w:tc>
        <w:tc>
          <w:tcPr>
            <w:tcW w:w="141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1 пол</w:t>
            </w:r>
          </w:p>
        </w:tc>
        <w:tc>
          <w:tcPr>
            <w:tcW w:w="141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2 пол</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1 пол</w:t>
            </w:r>
          </w:p>
        </w:tc>
        <w:tc>
          <w:tcPr>
            <w:tcW w:w="141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2 пол</w:t>
            </w:r>
          </w:p>
        </w:tc>
      </w:tr>
      <w:tr w:rsidR="00616784">
        <w:trPr>
          <w:trHeight w:val="226"/>
          <w:jc w:val="center"/>
        </w:trPr>
        <w:tc>
          <w:tcPr>
            <w:tcW w:w="1242"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ЦБ</w:t>
            </w:r>
          </w:p>
        </w:tc>
        <w:tc>
          <w:tcPr>
            <w:tcW w:w="144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58097,88</w:t>
            </w:r>
          </w:p>
        </w:tc>
        <w:tc>
          <w:tcPr>
            <w:tcW w:w="138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58984,49</w:t>
            </w:r>
          </w:p>
        </w:tc>
        <w:tc>
          <w:tcPr>
            <w:tcW w:w="141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61489,24</w:t>
            </w:r>
          </w:p>
        </w:tc>
        <w:tc>
          <w:tcPr>
            <w:tcW w:w="1417" w:type="dxa"/>
            <w:vMerge w:val="restart"/>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96699,11</w:t>
            </w:r>
          </w:p>
        </w:tc>
        <w:tc>
          <w:tcPr>
            <w:tcW w:w="1276" w:type="dxa"/>
            <w:vMerge w:val="restart"/>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90125,82</w:t>
            </w:r>
          </w:p>
        </w:tc>
        <w:tc>
          <w:tcPr>
            <w:tcW w:w="1418" w:type="dxa"/>
            <w:tcBorders>
              <w:top w:val="single" w:sz="4" w:space="0" w:color="000000"/>
              <w:left w:val="single" w:sz="4" w:space="0" w:color="000000"/>
              <w:bottom w:val="single" w:sz="4" w:space="0" w:color="000000"/>
              <w:right w:val="single" w:sz="4" w:space="0" w:color="000000"/>
            </w:tcBorders>
          </w:tcPr>
          <w:p w:rsidR="00616784" w:rsidRDefault="00616784">
            <w:pPr>
              <w:spacing w:after="0"/>
              <w:rPr>
                <w:rFonts w:ascii="Times New Roman" w:hAnsi="Times New Roman"/>
              </w:rPr>
            </w:pPr>
          </w:p>
        </w:tc>
      </w:tr>
      <w:tr w:rsidR="00616784">
        <w:trPr>
          <w:jc w:val="center"/>
        </w:trPr>
        <w:tc>
          <w:tcPr>
            <w:tcW w:w="1242"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ДБ</w:t>
            </w:r>
          </w:p>
        </w:tc>
        <w:tc>
          <w:tcPr>
            <w:tcW w:w="144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33247,97</w:t>
            </w:r>
          </w:p>
        </w:tc>
        <w:tc>
          <w:tcPr>
            <w:tcW w:w="138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34656,12</w:t>
            </w:r>
          </w:p>
        </w:tc>
        <w:tc>
          <w:tcPr>
            <w:tcW w:w="141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37654,37</w:t>
            </w:r>
          </w:p>
        </w:tc>
        <w:tc>
          <w:tcPr>
            <w:tcW w:w="1417" w:type="dxa"/>
            <w:vMerge/>
            <w:tcBorders>
              <w:top w:val="single" w:sz="4" w:space="0" w:color="000000"/>
              <w:left w:val="single" w:sz="4" w:space="0" w:color="000000"/>
              <w:bottom w:val="single" w:sz="4" w:space="0" w:color="000000"/>
              <w:right w:val="single" w:sz="4" w:space="0" w:color="000000"/>
            </w:tcBorders>
          </w:tcPr>
          <w:p w:rsidR="00616784" w:rsidRDefault="00616784"/>
        </w:tc>
        <w:tc>
          <w:tcPr>
            <w:tcW w:w="1276" w:type="dxa"/>
            <w:vMerge/>
            <w:tcBorders>
              <w:top w:val="single" w:sz="4" w:space="0" w:color="000000"/>
              <w:left w:val="single" w:sz="4" w:space="0" w:color="000000"/>
              <w:bottom w:val="single" w:sz="4" w:space="0" w:color="000000"/>
              <w:right w:val="single" w:sz="4" w:space="0" w:color="000000"/>
            </w:tcBorders>
          </w:tcPr>
          <w:p w:rsidR="00616784" w:rsidRDefault="00616784"/>
        </w:tc>
        <w:tc>
          <w:tcPr>
            <w:tcW w:w="1418"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center"/>
              <w:rPr>
                <w:rFonts w:ascii="Times New Roman" w:hAnsi="Times New Roman"/>
              </w:rPr>
            </w:pPr>
          </w:p>
        </w:tc>
      </w:tr>
      <w:tr w:rsidR="00616784">
        <w:trPr>
          <w:jc w:val="center"/>
        </w:trPr>
        <w:tc>
          <w:tcPr>
            <w:tcW w:w="1242"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Ф1</w:t>
            </w:r>
          </w:p>
        </w:tc>
        <w:tc>
          <w:tcPr>
            <w:tcW w:w="144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18237,70</w:t>
            </w:r>
          </w:p>
        </w:tc>
        <w:tc>
          <w:tcPr>
            <w:tcW w:w="138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16634,46</w:t>
            </w:r>
          </w:p>
        </w:tc>
        <w:tc>
          <w:tcPr>
            <w:tcW w:w="141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15138,18</w:t>
            </w:r>
          </w:p>
        </w:tc>
        <w:tc>
          <w:tcPr>
            <w:tcW w:w="141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13741,66</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13536,34</w:t>
            </w:r>
          </w:p>
        </w:tc>
        <w:tc>
          <w:tcPr>
            <w:tcW w:w="1418"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center"/>
              <w:rPr>
                <w:rFonts w:ascii="Times New Roman" w:hAnsi="Times New Roman"/>
              </w:rPr>
            </w:pPr>
          </w:p>
        </w:tc>
      </w:tr>
      <w:tr w:rsidR="00616784">
        <w:trPr>
          <w:jc w:val="center"/>
        </w:trPr>
        <w:tc>
          <w:tcPr>
            <w:tcW w:w="1242"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Ф2</w:t>
            </w:r>
          </w:p>
        </w:tc>
        <w:tc>
          <w:tcPr>
            <w:tcW w:w="144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28423,34</w:t>
            </w:r>
          </w:p>
        </w:tc>
        <w:tc>
          <w:tcPr>
            <w:tcW w:w="138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25969,63</w:t>
            </w:r>
          </w:p>
        </w:tc>
        <w:tc>
          <w:tcPr>
            <w:tcW w:w="141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31328,79</w:t>
            </w:r>
          </w:p>
        </w:tc>
        <w:tc>
          <w:tcPr>
            <w:tcW w:w="141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31360,01</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27704,57</w:t>
            </w:r>
          </w:p>
        </w:tc>
        <w:tc>
          <w:tcPr>
            <w:tcW w:w="1418"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center"/>
              <w:rPr>
                <w:rFonts w:ascii="Times New Roman" w:hAnsi="Times New Roman"/>
              </w:rPr>
            </w:pPr>
          </w:p>
        </w:tc>
      </w:tr>
      <w:tr w:rsidR="00616784">
        <w:trPr>
          <w:jc w:val="center"/>
        </w:trPr>
        <w:tc>
          <w:tcPr>
            <w:tcW w:w="1242"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Ф3</w:t>
            </w:r>
          </w:p>
        </w:tc>
        <w:tc>
          <w:tcPr>
            <w:tcW w:w="144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18181,97</w:t>
            </w:r>
          </w:p>
        </w:tc>
        <w:tc>
          <w:tcPr>
            <w:tcW w:w="138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17755,04</w:t>
            </w:r>
          </w:p>
        </w:tc>
        <w:tc>
          <w:tcPr>
            <w:tcW w:w="141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14151,04</w:t>
            </w:r>
          </w:p>
        </w:tc>
        <w:tc>
          <w:tcPr>
            <w:tcW w:w="141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15142,96</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13953,28</w:t>
            </w:r>
          </w:p>
        </w:tc>
        <w:tc>
          <w:tcPr>
            <w:tcW w:w="1418"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center"/>
              <w:rPr>
                <w:rFonts w:ascii="Times New Roman" w:hAnsi="Times New Roman"/>
              </w:rPr>
            </w:pPr>
          </w:p>
        </w:tc>
      </w:tr>
      <w:tr w:rsidR="00616784">
        <w:trPr>
          <w:jc w:val="center"/>
        </w:trPr>
        <w:tc>
          <w:tcPr>
            <w:tcW w:w="1242"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Итог</w:t>
            </w:r>
          </w:p>
        </w:tc>
        <w:tc>
          <w:tcPr>
            <w:tcW w:w="144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156188,86</w:t>
            </w:r>
          </w:p>
        </w:tc>
        <w:tc>
          <w:tcPr>
            <w:tcW w:w="138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153999,74</w:t>
            </w:r>
          </w:p>
        </w:tc>
        <w:tc>
          <w:tcPr>
            <w:tcW w:w="1418"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159761,62</w:t>
            </w:r>
          </w:p>
        </w:tc>
        <w:tc>
          <w:tcPr>
            <w:tcW w:w="1417"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156943,74</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spacing w:after="0"/>
              <w:jc w:val="center"/>
              <w:rPr>
                <w:rFonts w:ascii="Times New Roman" w:hAnsi="Times New Roman"/>
              </w:rPr>
            </w:pPr>
            <w:r>
              <w:rPr>
                <w:rFonts w:ascii="Times New Roman" w:hAnsi="Times New Roman"/>
              </w:rPr>
              <w:t>145320,01</w:t>
            </w:r>
          </w:p>
        </w:tc>
        <w:tc>
          <w:tcPr>
            <w:tcW w:w="1418" w:type="dxa"/>
            <w:tcBorders>
              <w:top w:val="single" w:sz="4" w:space="0" w:color="000000"/>
              <w:left w:val="single" w:sz="4" w:space="0" w:color="000000"/>
              <w:bottom w:val="single" w:sz="4" w:space="0" w:color="000000"/>
              <w:right w:val="single" w:sz="4" w:space="0" w:color="000000"/>
            </w:tcBorders>
          </w:tcPr>
          <w:p w:rsidR="00616784" w:rsidRDefault="00616784">
            <w:pPr>
              <w:spacing w:after="0"/>
              <w:jc w:val="center"/>
              <w:rPr>
                <w:rFonts w:ascii="Times New Roman" w:hAnsi="Times New Roman"/>
              </w:rPr>
            </w:pPr>
          </w:p>
        </w:tc>
      </w:tr>
    </w:tbl>
    <w:p w:rsidR="00616784" w:rsidRDefault="00616784">
      <w:pPr>
        <w:spacing w:after="0"/>
        <w:jc w:val="center"/>
        <w:rPr>
          <w:rFonts w:ascii="Times New Roman" w:hAnsi="Times New Roman"/>
          <w:color w:val="4F81BD"/>
          <w:sz w:val="24"/>
        </w:rPr>
      </w:pPr>
    </w:p>
    <w:p w:rsidR="00616784" w:rsidRPr="00747650" w:rsidRDefault="005E35CA">
      <w:pPr>
        <w:spacing w:after="0"/>
        <w:ind w:firstLine="646"/>
        <w:jc w:val="both"/>
        <w:rPr>
          <w:rFonts w:ascii="Times New Roman" w:hAnsi="Times New Roman"/>
          <w:color w:val="auto"/>
          <w:sz w:val="24"/>
        </w:rPr>
      </w:pPr>
      <w:r w:rsidRPr="00747650">
        <w:rPr>
          <w:rFonts w:ascii="Times New Roman" w:hAnsi="Times New Roman"/>
          <w:color w:val="auto"/>
          <w:sz w:val="24"/>
        </w:rPr>
        <w:t xml:space="preserve">В течение 2025 года исполнителем контракта </w:t>
      </w:r>
      <w:r w:rsidR="00747650" w:rsidRPr="00747650">
        <w:rPr>
          <w:rFonts w:ascii="Times New Roman" w:hAnsi="Times New Roman"/>
          <w:color w:val="auto"/>
          <w:sz w:val="24"/>
        </w:rPr>
        <w:t>по услуге</w:t>
      </w:r>
      <w:r w:rsidRPr="00747650">
        <w:rPr>
          <w:rFonts w:ascii="Times New Roman" w:hAnsi="Times New Roman"/>
          <w:color w:val="auto"/>
          <w:sz w:val="24"/>
        </w:rPr>
        <w:t xml:space="preserve"> доставк</w:t>
      </w:r>
      <w:r w:rsidR="00747650" w:rsidRPr="00747650">
        <w:rPr>
          <w:rFonts w:ascii="Times New Roman" w:hAnsi="Times New Roman"/>
          <w:color w:val="auto"/>
          <w:sz w:val="24"/>
        </w:rPr>
        <w:t>и</w:t>
      </w:r>
      <w:r w:rsidRPr="00747650">
        <w:rPr>
          <w:rFonts w:ascii="Times New Roman" w:hAnsi="Times New Roman"/>
          <w:color w:val="auto"/>
          <w:sz w:val="24"/>
        </w:rPr>
        <w:t xml:space="preserve"> газет, журналов по подписке на периодические издания </w:t>
      </w:r>
      <w:r w:rsidR="00747650" w:rsidRPr="00747650">
        <w:rPr>
          <w:rFonts w:ascii="Times New Roman" w:hAnsi="Times New Roman"/>
          <w:color w:val="auto"/>
          <w:sz w:val="24"/>
        </w:rPr>
        <w:t>предоставляли</w:t>
      </w:r>
      <w:r w:rsidRPr="00747650">
        <w:rPr>
          <w:rFonts w:ascii="Times New Roman" w:hAnsi="Times New Roman"/>
          <w:color w:val="auto"/>
          <w:sz w:val="24"/>
        </w:rPr>
        <w:t xml:space="preserve">  АО «Почта России».  </w:t>
      </w:r>
    </w:p>
    <w:p w:rsidR="00616784" w:rsidRDefault="005E35CA">
      <w:pPr>
        <w:spacing w:after="0"/>
        <w:ind w:firstLine="646"/>
        <w:jc w:val="both"/>
        <w:rPr>
          <w:rFonts w:ascii="Times New Roman" w:hAnsi="Times New Roman"/>
          <w:sz w:val="24"/>
        </w:rPr>
      </w:pPr>
      <w:r>
        <w:rPr>
          <w:rFonts w:ascii="Times New Roman" w:hAnsi="Times New Roman"/>
          <w:sz w:val="24"/>
        </w:rPr>
        <w:t>Анализ расходов на периодическую печать МКУ «Оленекская ЦБС» за три года выявляет необходимость внимательного планирования бюджета с учетом постоянно растущей стоимости изданий. Для обеспечения доступа к широкому спектру периодики в будущем, возможно, потребуется пересмотр объемов подписки или поиск дополнительных источников финансирования.</w:t>
      </w:r>
    </w:p>
    <w:p w:rsidR="00D724E2" w:rsidRDefault="009D7EF6" w:rsidP="009D7EF6">
      <w:pPr>
        <w:spacing w:after="0"/>
        <w:ind w:firstLine="646"/>
        <w:jc w:val="center"/>
        <w:rPr>
          <w:rFonts w:ascii="Times New Roman" w:hAnsi="Times New Roman"/>
          <w:i/>
          <w:sz w:val="24"/>
        </w:rPr>
      </w:pPr>
      <w:r w:rsidRPr="009D7EF6">
        <w:rPr>
          <w:rFonts w:ascii="Times New Roman" w:hAnsi="Times New Roman"/>
          <w:i/>
          <w:sz w:val="24"/>
        </w:rPr>
        <w:lastRenderedPageBreak/>
        <w:t>Подписка на периодику за 2025 г.</w:t>
      </w:r>
    </w:p>
    <w:p w:rsidR="009D7EF6" w:rsidRPr="009D7EF6" w:rsidRDefault="009D7EF6" w:rsidP="009D7EF6">
      <w:pPr>
        <w:spacing w:after="0"/>
        <w:ind w:firstLine="646"/>
        <w:jc w:val="center"/>
        <w:rPr>
          <w:rFonts w:ascii="Times New Roman" w:hAnsi="Times New Roman"/>
          <w:i/>
          <w:sz w:val="24"/>
        </w:rPr>
      </w:pPr>
    </w:p>
    <w:tbl>
      <w:tblPr>
        <w:tblW w:w="9046" w:type="dxa"/>
        <w:jc w:val="center"/>
        <w:tblInd w:w="95" w:type="dxa"/>
        <w:tblLook w:val="04A0"/>
      </w:tblPr>
      <w:tblGrid>
        <w:gridCol w:w="1588"/>
        <w:gridCol w:w="1313"/>
        <w:gridCol w:w="2264"/>
        <w:gridCol w:w="1004"/>
        <w:gridCol w:w="1017"/>
        <w:gridCol w:w="1860"/>
      </w:tblGrid>
      <w:tr w:rsidR="00B30383" w:rsidRPr="00B30383" w:rsidTr="00B30383">
        <w:trPr>
          <w:trHeight w:val="315"/>
          <w:jc w:val="center"/>
        </w:trPr>
        <w:tc>
          <w:tcPr>
            <w:tcW w:w="158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w:t>
            </w:r>
          </w:p>
        </w:tc>
        <w:tc>
          <w:tcPr>
            <w:tcW w:w="1313" w:type="dxa"/>
            <w:tcBorders>
              <w:top w:val="single" w:sz="8" w:space="0" w:color="auto"/>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Индекс изд.</w:t>
            </w:r>
          </w:p>
        </w:tc>
        <w:tc>
          <w:tcPr>
            <w:tcW w:w="2264" w:type="dxa"/>
            <w:tcBorders>
              <w:top w:val="single" w:sz="8" w:space="0" w:color="auto"/>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Наим. издания</w:t>
            </w:r>
          </w:p>
        </w:tc>
        <w:tc>
          <w:tcPr>
            <w:tcW w:w="1004" w:type="dxa"/>
            <w:tcBorders>
              <w:top w:val="single" w:sz="8" w:space="0" w:color="auto"/>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Кол-во</w:t>
            </w:r>
          </w:p>
        </w:tc>
        <w:tc>
          <w:tcPr>
            <w:tcW w:w="1017" w:type="dxa"/>
            <w:tcBorders>
              <w:top w:val="single" w:sz="8" w:space="0" w:color="auto"/>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Сумма</w:t>
            </w:r>
          </w:p>
        </w:tc>
        <w:tc>
          <w:tcPr>
            <w:tcW w:w="1860" w:type="dxa"/>
            <w:tcBorders>
              <w:top w:val="single" w:sz="8" w:space="0" w:color="auto"/>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Общая сумма</w:t>
            </w:r>
          </w:p>
        </w:tc>
      </w:tr>
      <w:tr w:rsidR="00B30383" w:rsidRPr="00B30383" w:rsidTr="00B30383">
        <w:trPr>
          <w:trHeight w:val="315"/>
          <w:jc w:val="center"/>
        </w:trPr>
        <w:tc>
          <w:tcPr>
            <w:tcW w:w="9046"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rsidR="00B30383" w:rsidRPr="00B30383" w:rsidRDefault="00B30383" w:rsidP="00B30383">
            <w:pPr>
              <w:spacing w:after="0" w:line="240" w:lineRule="auto"/>
              <w:jc w:val="center"/>
              <w:rPr>
                <w:rFonts w:ascii="Times New Roman" w:hAnsi="Times New Roman"/>
                <w:b/>
                <w:bCs/>
                <w:szCs w:val="22"/>
              </w:rPr>
            </w:pPr>
            <w:r w:rsidRPr="00B30383">
              <w:rPr>
                <w:rFonts w:ascii="Times New Roman" w:hAnsi="Times New Roman"/>
                <w:b/>
                <w:bCs/>
                <w:szCs w:val="22"/>
              </w:rPr>
              <w:t>Газеты</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ПР428</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sidRPr="00B30383">
              <w:rPr>
                <w:rFonts w:ascii="Times New Roman" w:hAnsi="Times New Roman"/>
                <w:szCs w:val="22"/>
              </w:rPr>
              <w:t>Аар тай5а</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4</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1 679,04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6 716,16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2</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П4249</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sidRPr="00B30383">
              <w:rPr>
                <w:rFonts w:ascii="Times New Roman" w:hAnsi="Times New Roman"/>
                <w:szCs w:val="22"/>
              </w:rPr>
              <w:t>Жизнь Якутска</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0,00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3</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П8117</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sidRPr="00B30383">
              <w:rPr>
                <w:rFonts w:ascii="Times New Roman" w:hAnsi="Times New Roman"/>
                <w:szCs w:val="22"/>
              </w:rPr>
              <w:t>Забота Арчы</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2</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469,26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938,52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4</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ПР847</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sidRPr="00B30383">
              <w:rPr>
                <w:rFonts w:ascii="Times New Roman" w:hAnsi="Times New Roman"/>
                <w:szCs w:val="22"/>
              </w:rPr>
              <w:t>Илкэн</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4</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310,74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1 242,96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5</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ПИ054</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sidRPr="00B30383">
              <w:rPr>
                <w:rFonts w:ascii="Times New Roman" w:hAnsi="Times New Roman"/>
                <w:szCs w:val="22"/>
              </w:rPr>
              <w:t>Киин куорат</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2</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1 921,68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3 843,36 </w:t>
            </w:r>
          </w:p>
        </w:tc>
      </w:tr>
      <w:tr w:rsidR="00B30383" w:rsidRPr="00B30383" w:rsidTr="00B30383">
        <w:trPr>
          <w:trHeight w:val="6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6</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П7807</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sidRPr="00B30383">
              <w:rPr>
                <w:rFonts w:ascii="Times New Roman" w:hAnsi="Times New Roman"/>
                <w:szCs w:val="22"/>
              </w:rPr>
              <w:t>Здоровый образ жизни</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1 062,18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1 062,18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7</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П1239</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sidRPr="00B30383">
              <w:rPr>
                <w:rFonts w:ascii="Times New Roman" w:hAnsi="Times New Roman"/>
                <w:szCs w:val="22"/>
              </w:rPr>
              <w:t>Саха сирэ</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2 982,66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2 982,66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8</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ПР324</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Pr>
                <w:rFonts w:ascii="Times New Roman" w:hAnsi="Times New Roman"/>
                <w:szCs w:val="22"/>
              </w:rPr>
              <w:t>К</w:t>
            </w:r>
            <w:r w:rsidRPr="00B30383">
              <w:rPr>
                <w:rFonts w:ascii="Times New Roman" w:hAnsi="Times New Roman"/>
                <w:szCs w:val="22"/>
              </w:rPr>
              <w:t>ыым 3 в 1</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4</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5 129,26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20 517,04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9</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П1763</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sidRPr="00B30383">
              <w:rPr>
                <w:rFonts w:ascii="Times New Roman" w:hAnsi="Times New Roman"/>
                <w:szCs w:val="22"/>
              </w:rPr>
              <w:t>Зож</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1 798,08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1 798,08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10</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П4344</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sidRPr="00B30383">
              <w:rPr>
                <w:rFonts w:ascii="Times New Roman" w:hAnsi="Times New Roman"/>
                <w:szCs w:val="22"/>
              </w:rPr>
              <w:t>Кэскил</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4</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1 636,56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6 546,24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10</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ПР320</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Pr>
                <w:rFonts w:ascii="Times New Roman" w:hAnsi="Times New Roman"/>
                <w:szCs w:val="22"/>
              </w:rPr>
              <w:t>К</w:t>
            </w:r>
            <w:r w:rsidRPr="00B30383">
              <w:rPr>
                <w:rFonts w:ascii="Times New Roman" w:hAnsi="Times New Roman"/>
                <w:szCs w:val="22"/>
              </w:rPr>
              <w:t>ыым (искра)</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0,00 </w:t>
            </w:r>
          </w:p>
        </w:tc>
      </w:tr>
      <w:tr w:rsidR="00B30383" w:rsidRPr="00B30383" w:rsidTr="00B30383">
        <w:trPr>
          <w:trHeight w:val="6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12</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ПО475</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Pr>
                <w:rFonts w:ascii="Times New Roman" w:hAnsi="Times New Roman"/>
                <w:szCs w:val="22"/>
              </w:rPr>
              <w:t>С</w:t>
            </w:r>
            <w:r w:rsidRPr="00B30383">
              <w:rPr>
                <w:rFonts w:ascii="Times New Roman" w:hAnsi="Times New Roman"/>
                <w:szCs w:val="22"/>
              </w:rPr>
              <w:t>аха сирэ + якутия</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2</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2 213,10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4 426,20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b/>
                <w:bCs/>
                <w:szCs w:val="22"/>
              </w:rPr>
            </w:pPr>
            <w:r w:rsidRPr="00B30383">
              <w:rPr>
                <w:rFonts w:ascii="Times New Roman" w:hAnsi="Times New Roman"/>
                <w:b/>
                <w:bCs/>
                <w:szCs w:val="22"/>
              </w:rPr>
              <w:t>Итого:</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25</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b/>
                <w:bCs/>
                <w:szCs w:val="22"/>
              </w:rPr>
            </w:pPr>
            <w:r w:rsidRPr="00B30383">
              <w:rPr>
                <w:rFonts w:ascii="Times New Roman" w:hAnsi="Times New Roman"/>
                <w:b/>
                <w:bCs/>
                <w:szCs w:val="22"/>
              </w:rPr>
              <w:t> </w:t>
            </w:r>
          </w:p>
        </w:tc>
        <w:tc>
          <w:tcPr>
            <w:tcW w:w="1860" w:type="dxa"/>
            <w:tcBorders>
              <w:top w:val="nil"/>
              <w:left w:val="nil"/>
              <w:bottom w:val="single" w:sz="8" w:space="0" w:color="auto"/>
              <w:right w:val="single" w:sz="8" w:space="0" w:color="auto"/>
            </w:tcBorders>
            <w:shd w:val="clear" w:color="000000" w:fill="FFFFFF"/>
            <w:hideMark/>
          </w:tcPr>
          <w:p w:rsidR="00B30383" w:rsidRPr="00B30383" w:rsidRDefault="00B30383" w:rsidP="00B30383">
            <w:pPr>
              <w:spacing w:after="0" w:line="240" w:lineRule="auto"/>
              <w:jc w:val="right"/>
              <w:rPr>
                <w:rFonts w:ascii="Times New Roman" w:hAnsi="Times New Roman"/>
                <w:b/>
                <w:bCs/>
                <w:szCs w:val="22"/>
              </w:rPr>
            </w:pPr>
            <w:r w:rsidRPr="00B30383">
              <w:rPr>
                <w:rFonts w:ascii="Times New Roman" w:hAnsi="Times New Roman"/>
                <w:b/>
                <w:bCs/>
                <w:szCs w:val="22"/>
              </w:rPr>
              <w:t>50 073,40 ₽</w:t>
            </w:r>
          </w:p>
        </w:tc>
      </w:tr>
      <w:tr w:rsidR="00B30383" w:rsidRPr="00B30383" w:rsidTr="00B30383">
        <w:trPr>
          <w:trHeight w:val="315"/>
          <w:jc w:val="center"/>
        </w:trPr>
        <w:tc>
          <w:tcPr>
            <w:tcW w:w="9046"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rsidR="00B30383" w:rsidRPr="00B30383" w:rsidRDefault="00B30383" w:rsidP="00B30383">
            <w:pPr>
              <w:spacing w:after="0" w:line="240" w:lineRule="auto"/>
              <w:jc w:val="center"/>
              <w:rPr>
                <w:rFonts w:ascii="Times New Roman" w:hAnsi="Times New Roman"/>
                <w:b/>
                <w:bCs/>
                <w:szCs w:val="22"/>
              </w:rPr>
            </w:pPr>
            <w:r w:rsidRPr="00B30383">
              <w:rPr>
                <w:rFonts w:ascii="Times New Roman" w:hAnsi="Times New Roman"/>
                <w:b/>
                <w:bCs/>
                <w:szCs w:val="22"/>
              </w:rPr>
              <w:t>Журналы</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ПР842</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sidRPr="00B30383">
              <w:rPr>
                <w:rFonts w:ascii="Times New Roman" w:hAnsi="Times New Roman"/>
                <w:szCs w:val="22"/>
              </w:rPr>
              <w:t>Далбар Хотун</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3</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939,40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2 818,20 </w:t>
            </w:r>
          </w:p>
        </w:tc>
      </w:tr>
      <w:tr w:rsidR="00B30383" w:rsidRPr="00B30383" w:rsidTr="00B30383">
        <w:trPr>
          <w:trHeight w:val="37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3</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ПР843</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sidRPr="00B30383">
              <w:rPr>
                <w:rFonts w:ascii="Times New Roman" w:hAnsi="Times New Roman"/>
                <w:szCs w:val="22"/>
              </w:rPr>
              <w:t>Полярная Звезда</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943,92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943,92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4</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ПР998</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sidRPr="00B30383">
              <w:rPr>
                <w:rFonts w:ascii="Times New Roman" w:hAnsi="Times New Roman"/>
                <w:szCs w:val="22"/>
              </w:rPr>
              <w:t>Уйэ</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2 054,58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2 054,58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5</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ПР846</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sidRPr="00B30383">
              <w:rPr>
                <w:rFonts w:ascii="Times New Roman" w:hAnsi="Times New Roman"/>
                <w:szCs w:val="22"/>
              </w:rPr>
              <w:t>Чолбон</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2</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943,92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1 887,84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6</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П4381</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sidRPr="00B30383">
              <w:rPr>
                <w:rFonts w:ascii="Times New Roman" w:hAnsi="Times New Roman"/>
                <w:szCs w:val="22"/>
              </w:rPr>
              <w:t>Чуораанчык</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2</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989,58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1 979,16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7</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ПР322</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sidRPr="00B30383">
              <w:rPr>
                <w:rFonts w:ascii="Times New Roman" w:hAnsi="Times New Roman"/>
                <w:szCs w:val="22"/>
              </w:rPr>
              <w:t>Кюрюлгэн</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1 311,15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1 311,15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9</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ПК241</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sidRPr="00B30383">
              <w:rPr>
                <w:rFonts w:ascii="Times New Roman" w:hAnsi="Times New Roman"/>
                <w:szCs w:val="22"/>
              </w:rPr>
              <w:t xml:space="preserve">Юность севера </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2 288,88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2 288,88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10</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ПА573</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sidRPr="00B30383">
              <w:rPr>
                <w:rFonts w:ascii="Times New Roman" w:hAnsi="Times New Roman"/>
                <w:szCs w:val="22"/>
              </w:rPr>
              <w:t xml:space="preserve">Юность севера </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2 638,15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2 638,15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11</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П6908</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sidRPr="00B30383">
              <w:rPr>
                <w:rFonts w:ascii="Times New Roman" w:hAnsi="Times New Roman"/>
                <w:szCs w:val="22"/>
              </w:rPr>
              <w:t>байанай</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3</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1 420,88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4 262,64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12</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ПР321</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sidRPr="00B30383">
              <w:rPr>
                <w:rFonts w:ascii="Times New Roman" w:hAnsi="Times New Roman"/>
                <w:szCs w:val="22"/>
              </w:rPr>
              <w:t>Байдам</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1 377,15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1 377,15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14</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П4384</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sidRPr="00B30383">
              <w:rPr>
                <w:rFonts w:ascii="Times New Roman" w:hAnsi="Times New Roman"/>
                <w:szCs w:val="22"/>
              </w:rPr>
              <w:t>колокольчик</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989,58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989,58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sidRPr="00B30383">
              <w:rPr>
                <w:rFonts w:ascii="Times New Roman" w:hAnsi="Times New Roman"/>
                <w:szCs w:val="22"/>
              </w:rPr>
              <w:t> </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b/>
                <w:bCs/>
                <w:szCs w:val="22"/>
              </w:rPr>
            </w:pPr>
            <w:r w:rsidRPr="00B30383">
              <w:rPr>
                <w:rFonts w:ascii="Times New Roman" w:hAnsi="Times New Roman"/>
                <w:b/>
                <w:bCs/>
                <w:szCs w:val="22"/>
              </w:rPr>
              <w:t>17</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rPr>
                <w:rFonts w:ascii="Times New Roman" w:hAnsi="Times New Roman"/>
                <w:szCs w:val="22"/>
              </w:rPr>
            </w:pPr>
            <w:r w:rsidRPr="00B30383">
              <w:rPr>
                <w:rFonts w:ascii="Times New Roman" w:hAnsi="Times New Roman"/>
                <w:szCs w:val="22"/>
              </w:rPr>
              <w:t>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b/>
                <w:bCs/>
                <w:szCs w:val="22"/>
              </w:rPr>
            </w:pPr>
            <w:r w:rsidRPr="00B30383">
              <w:rPr>
                <w:rFonts w:ascii="Times New Roman" w:hAnsi="Times New Roman"/>
                <w:b/>
                <w:bCs/>
                <w:szCs w:val="22"/>
              </w:rPr>
              <w:t xml:space="preserve">22 551,25 </w:t>
            </w:r>
          </w:p>
        </w:tc>
      </w:tr>
      <w:tr w:rsidR="00B30383" w:rsidRPr="00B30383" w:rsidTr="00B30383">
        <w:trPr>
          <w:trHeight w:val="356"/>
          <w:jc w:val="center"/>
        </w:trPr>
        <w:tc>
          <w:tcPr>
            <w:tcW w:w="9046" w:type="dxa"/>
            <w:gridSpan w:val="6"/>
            <w:tcBorders>
              <w:top w:val="nil"/>
              <w:left w:val="nil"/>
              <w:bottom w:val="nil"/>
              <w:right w:val="nil"/>
            </w:tcBorders>
            <w:shd w:val="clear" w:color="000000" w:fill="FFFFFF"/>
            <w:noWrap/>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b/>
                <w:bCs/>
                <w:szCs w:val="22"/>
              </w:rPr>
              <w:t>Центральные</w:t>
            </w:r>
            <w:r w:rsidRPr="00B30383">
              <w:rPr>
                <w:rFonts w:ascii="Times New Roman" w:hAnsi="Times New Roman"/>
                <w:szCs w:val="22"/>
              </w:rPr>
              <w:t> </w:t>
            </w:r>
          </w:p>
        </w:tc>
      </w:tr>
      <w:tr w:rsidR="00B30383" w:rsidRPr="00B30383" w:rsidTr="00B30383">
        <w:trPr>
          <w:trHeight w:val="315"/>
          <w:jc w:val="center"/>
        </w:trPr>
        <w:tc>
          <w:tcPr>
            <w:tcW w:w="9046"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rsidR="00B30383" w:rsidRPr="00B30383" w:rsidRDefault="00B30383" w:rsidP="00B30383">
            <w:pPr>
              <w:spacing w:after="0" w:line="240" w:lineRule="auto"/>
              <w:jc w:val="center"/>
              <w:rPr>
                <w:rFonts w:ascii="Times New Roman" w:hAnsi="Times New Roman"/>
                <w:b/>
                <w:bCs/>
                <w:szCs w:val="22"/>
              </w:rPr>
            </w:pPr>
            <w:r w:rsidRPr="00B30383">
              <w:rPr>
                <w:rFonts w:ascii="Times New Roman" w:hAnsi="Times New Roman"/>
                <w:b/>
                <w:bCs/>
                <w:szCs w:val="22"/>
              </w:rPr>
              <w:t>Газеты</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П1209</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Цветок</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1 046,10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1 046,10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2</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П1981</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Загадки истории</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2</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1 909,56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3 819,12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3</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П2100</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1000 советов</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1 211,70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1 211,70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4</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П2247</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Кудесница</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702,24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702,24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5</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П2936</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Бурда</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1 998,42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1 998,42 </w:t>
            </w:r>
          </w:p>
        </w:tc>
      </w:tr>
      <w:tr w:rsidR="00B30383" w:rsidRPr="00B30383" w:rsidTr="00B30383">
        <w:trPr>
          <w:trHeight w:val="399"/>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8</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П3360</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Подвиг+детективы</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3 582,22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3 582,22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9</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П5705</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Родина</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2 505,49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2 505,49 </w:t>
            </w:r>
          </w:p>
        </w:tc>
      </w:tr>
      <w:tr w:rsidR="00B30383" w:rsidRPr="00B30383" w:rsidTr="00B30383">
        <w:trPr>
          <w:trHeight w:val="651"/>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lastRenderedPageBreak/>
              <w:t>11</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ПО345</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Охота и охотничье хозяйство</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2 656,02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2 656,02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b/>
                <w:bCs/>
                <w:szCs w:val="22"/>
              </w:rPr>
            </w:pPr>
            <w:r w:rsidRPr="00B30383">
              <w:rPr>
                <w:rFonts w:ascii="Times New Roman" w:hAnsi="Times New Roman"/>
                <w:b/>
                <w:bCs/>
                <w:szCs w:val="22"/>
              </w:rPr>
              <w:t>9</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b/>
                <w:bCs/>
                <w:szCs w:val="22"/>
              </w:rPr>
            </w:pPr>
            <w:r w:rsidRPr="00B30383">
              <w:rPr>
                <w:rFonts w:ascii="Times New Roman" w:hAnsi="Times New Roman"/>
                <w:b/>
                <w:bCs/>
                <w:szCs w:val="22"/>
              </w:rPr>
              <w:t xml:space="preserve">17 521,31 </w:t>
            </w:r>
          </w:p>
        </w:tc>
      </w:tr>
      <w:tr w:rsidR="00B30383" w:rsidRPr="00B30383" w:rsidTr="00B30383">
        <w:trPr>
          <w:trHeight w:val="315"/>
          <w:jc w:val="center"/>
        </w:trPr>
        <w:tc>
          <w:tcPr>
            <w:tcW w:w="9046"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rsidR="00B30383" w:rsidRPr="00B30383" w:rsidRDefault="00B30383" w:rsidP="00B30383">
            <w:pPr>
              <w:spacing w:after="0" w:line="240" w:lineRule="auto"/>
              <w:jc w:val="center"/>
              <w:rPr>
                <w:rFonts w:ascii="Times New Roman" w:hAnsi="Times New Roman"/>
                <w:b/>
                <w:bCs/>
                <w:szCs w:val="22"/>
              </w:rPr>
            </w:pPr>
            <w:r w:rsidRPr="00B30383">
              <w:rPr>
                <w:rFonts w:ascii="Times New Roman" w:hAnsi="Times New Roman"/>
                <w:b/>
                <w:bCs/>
                <w:szCs w:val="22"/>
              </w:rPr>
              <w:t xml:space="preserve">Журналы  </w:t>
            </w:r>
          </w:p>
        </w:tc>
      </w:tr>
      <w:tr w:rsidR="00B30383" w:rsidRPr="00B30383" w:rsidTr="00B30383">
        <w:trPr>
          <w:trHeight w:val="494"/>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ПР607</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Чем развлечь гостей</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7 078,20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7 078,20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2</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П2238</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мастерица</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895,92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895,92 </w:t>
            </w:r>
          </w:p>
        </w:tc>
      </w:tr>
      <w:tr w:rsidR="00B30383" w:rsidRPr="00B30383" w:rsidTr="00B30383">
        <w:trPr>
          <w:trHeight w:val="6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3</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ПП674</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Герои всех исторических</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3 330,90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3 330,90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4</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П1044</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Вяжем крючком</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1 119,36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1 119,36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5</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П5449</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Верена</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672,28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672,28 </w:t>
            </w:r>
          </w:p>
        </w:tc>
      </w:tr>
      <w:tr w:rsidR="00B30383" w:rsidRPr="00B30383" w:rsidTr="00B30383">
        <w:trPr>
          <w:trHeight w:val="6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6</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П7206</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Волшебный карандаш</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693,54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693,54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7</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П2244</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Полезный</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925,06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925,06 </w:t>
            </w:r>
          </w:p>
        </w:tc>
      </w:tr>
      <w:tr w:rsidR="00B30383" w:rsidRPr="00B30383" w:rsidTr="00B30383">
        <w:trPr>
          <w:trHeight w:val="481"/>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9</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ПА466</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3/9 царство+фантаз</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1 209,84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1 209,84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10</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П2240</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Ежик</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484,38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484,38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11</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П8442</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АБВГД-сказки</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2 327,10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2 327,10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12</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П7115</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1000 и 1 мелочь</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1 135,02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1 135,02 </w:t>
            </w:r>
          </w:p>
        </w:tc>
      </w:tr>
      <w:tr w:rsidR="00B30383" w:rsidRPr="00B30383" w:rsidTr="00B30383">
        <w:trPr>
          <w:trHeight w:val="403"/>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13</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ПП783</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вот детский журнал</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900,24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900,24 </w:t>
            </w:r>
          </w:p>
        </w:tc>
      </w:tr>
      <w:tr w:rsidR="00B30383" w:rsidRPr="00B30383" w:rsidTr="00B30383">
        <w:trPr>
          <w:trHeight w:val="39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14</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ПБ273,</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Все для женщины</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1 935,08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1 935,08 </w:t>
            </w:r>
          </w:p>
        </w:tc>
      </w:tr>
      <w:tr w:rsidR="00B30383" w:rsidRPr="00B30383" w:rsidTr="00B30383">
        <w:trPr>
          <w:trHeight w:val="6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15</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ПБ326</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Детский журнал панда</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397,46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397,46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16</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П3349</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Карамельки</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1 369,02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1 369,02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17</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П6976</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кузья и друзья</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393,95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393,95 </w:t>
            </w:r>
          </w:p>
        </w:tc>
      </w:tr>
      <w:tr w:rsidR="00B30383" w:rsidRPr="00B30383" w:rsidTr="00B30383">
        <w:trPr>
          <w:trHeight w:val="6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18</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П4885</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лучшие детские кросс</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1 602,24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1 602,24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20</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ПА597</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лучик</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4 424,38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4 424,38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21</w:t>
            </w:r>
          </w:p>
        </w:tc>
        <w:tc>
          <w:tcPr>
            <w:tcW w:w="1313" w:type="dxa"/>
            <w:tcBorders>
              <w:top w:val="nil"/>
              <w:left w:val="nil"/>
              <w:bottom w:val="nil"/>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ПО164</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М-хобби</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4 032,00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4 032,00 </w:t>
            </w:r>
          </w:p>
        </w:tc>
      </w:tr>
      <w:tr w:rsidR="00B30383" w:rsidRPr="00B30383" w:rsidTr="00B30383">
        <w:trPr>
          <w:trHeight w:val="6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22</w:t>
            </w:r>
          </w:p>
        </w:tc>
        <w:tc>
          <w:tcPr>
            <w:tcW w:w="1313" w:type="dxa"/>
            <w:tcBorders>
              <w:top w:val="nil"/>
              <w:left w:val="nil"/>
              <w:bottom w:val="nil"/>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П2775</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Маленькие академики</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654,00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654,00 </w:t>
            </w:r>
          </w:p>
        </w:tc>
      </w:tr>
      <w:tr w:rsidR="00B30383" w:rsidRPr="00B30383" w:rsidTr="00B30383">
        <w:trPr>
          <w:trHeight w:val="433"/>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23</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ПР347</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Мир детей  иподр</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597,84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597,84 </w:t>
            </w:r>
          </w:p>
        </w:tc>
      </w:tr>
      <w:tr w:rsidR="00B30383" w:rsidRPr="00B30383" w:rsidTr="00B30383">
        <w:trPr>
          <w:trHeight w:val="411"/>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24</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ПД126</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мишутка+волшебный </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924,00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924,00 </w:t>
            </w:r>
          </w:p>
        </w:tc>
      </w:tr>
      <w:tr w:rsidR="00B30383" w:rsidRPr="00B30383" w:rsidTr="00B30383">
        <w:trPr>
          <w:trHeight w:val="531"/>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25</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ПБ874</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Моя родина россия</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3 755,76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3 755,76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26</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П1866</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Мне 15</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1 893,48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1 893,48 </w:t>
            </w:r>
          </w:p>
        </w:tc>
      </w:tr>
      <w:tr w:rsidR="00B30383" w:rsidRPr="00B30383" w:rsidTr="00B30383">
        <w:trPr>
          <w:trHeight w:val="501"/>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27</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ПП767</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Непоседа+забавные</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1 866,66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1 866,66 </w:t>
            </w:r>
          </w:p>
        </w:tc>
      </w:tr>
      <w:tr w:rsidR="00B30383" w:rsidRPr="00B30383" w:rsidTr="00B30383">
        <w:trPr>
          <w:trHeight w:val="551"/>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28</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П45680</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Отчего и почему</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1 723,86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1 723,86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29</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П1645</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Понимашка</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1 473,00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1 473,00 </w:t>
            </w:r>
          </w:p>
        </w:tc>
      </w:tr>
      <w:tr w:rsidR="00B30383" w:rsidRPr="00B30383" w:rsidTr="00B30383">
        <w:trPr>
          <w:trHeight w:val="493"/>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30</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ПД117</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Почемучкам обо всем</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1 642,87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1 642,87 </w:t>
            </w:r>
          </w:p>
        </w:tc>
      </w:tr>
      <w:tr w:rsidR="00B30383" w:rsidRPr="00B30383" w:rsidTr="00B30383">
        <w:trPr>
          <w:trHeight w:val="543"/>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31</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ПО232</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Рассада слагаемые у</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114,07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114,07 </w:t>
            </w:r>
          </w:p>
        </w:tc>
      </w:tr>
      <w:tr w:rsidR="00B30383" w:rsidRPr="00B30383" w:rsidTr="00B30383">
        <w:trPr>
          <w:trHeight w:val="6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lastRenderedPageBreak/>
              <w:t>32</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П1220</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Саша и маша 1000 пр.</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515,40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515,40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33</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ПА434</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скандвордик</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877,14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877,14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34</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ПП316</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три кота</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987,72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987,72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35</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ПВ975</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Добрая хоз</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528,53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528,53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36</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П4230</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Лунтик</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1 041,36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1 041,36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37</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ПВ076</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Полезная газета</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589,91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589,91 </w:t>
            </w:r>
          </w:p>
        </w:tc>
      </w:tr>
      <w:tr w:rsidR="00B30383" w:rsidRPr="00B30383" w:rsidTr="00B30383">
        <w:trPr>
          <w:trHeight w:val="507"/>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38</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П6340</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стрекоза для классны</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1</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1 062,48 </w:t>
            </w:r>
          </w:p>
        </w:tc>
        <w:tc>
          <w:tcPr>
            <w:tcW w:w="1860"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xml:space="preserve">1 062,48 </w:t>
            </w:r>
          </w:p>
        </w:tc>
      </w:tr>
      <w:tr w:rsidR="00B30383" w:rsidRPr="00B30383" w:rsidTr="00B30383">
        <w:trPr>
          <w:trHeight w:val="315"/>
          <w:jc w:val="center"/>
        </w:trPr>
        <w:tc>
          <w:tcPr>
            <w:tcW w:w="1588" w:type="dxa"/>
            <w:tcBorders>
              <w:top w:val="nil"/>
              <w:left w:val="single" w:sz="8" w:space="0" w:color="auto"/>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w:t>
            </w:r>
          </w:p>
        </w:tc>
        <w:tc>
          <w:tcPr>
            <w:tcW w:w="1313"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w:t>
            </w:r>
          </w:p>
        </w:tc>
        <w:tc>
          <w:tcPr>
            <w:tcW w:w="226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w:t>
            </w:r>
          </w:p>
        </w:tc>
        <w:tc>
          <w:tcPr>
            <w:tcW w:w="1004"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b/>
                <w:bCs/>
                <w:szCs w:val="22"/>
              </w:rPr>
            </w:pPr>
            <w:r w:rsidRPr="00B30383">
              <w:rPr>
                <w:rFonts w:ascii="Times New Roman" w:hAnsi="Times New Roman"/>
                <w:b/>
                <w:bCs/>
                <w:szCs w:val="22"/>
              </w:rPr>
              <w:t>36</w:t>
            </w:r>
          </w:p>
        </w:tc>
        <w:tc>
          <w:tcPr>
            <w:tcW w:w="1017" w:type="dxa"/>
            <w:tcBorders>
              <w:top w:val="nil"/>
              <w:left w:val="nil"/>
              <w:bottom w:val="single" w:sz="8"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szCs w:val="22"/>
              </w:rPr>
            </w:pPr>
            <w:r w:rsidRPr="00B30383">
              <w:rPr>
                <w:rFonts w:ascii="Times New Roman" w:hAnsi="Times New Roman"/>
                <w:szCs w:val="22"/>
              </w:rPr>
              <w:t> </w:t>
            </w:r>
          </w:p>
        </w:tc>
        <w:tc>
          <w:tcPr>
            <w:tcW w:w="1860" w:type="dxa"/>
            <w:tcBorders>
              <w:top w:val="single" w:sz="8" w:space="0" w:color="auto"/>
              <w:left w:val="nil"/>
              <w:bottom w:val="single" w:sz="4" w:space="0" w:color="auto"/>
              <w:right w:val="single" w:sz="8" w:space="0" w:color="auto"/>
            </w:tcBorders>
            <w:shd w:val="clear" w:color="000000" w:fill="FFFFFF"/>
            <w:vAlign w:val="center"/>
            <w:hideMark/>
          </w:tcPr>
          <w:p w:rsidR="00B30383" w:rsidRPr="00B30383" w:rsidRDefault="00B30383" w:rsidP="00B30383">
            <w:pPr>
              <w:spacing w:after="0" w:line="240" w:lineRule="auto"/>
              <w:jc w:val="center"/>
              <w:rPr>
                <w:rFonts w:ascii="Times New Roman" w:hAnsi="Times New Roman"/>
                <w:b/>
                <w:bCs/>
                <w:szCs w:val="22"/>
              </w:rPr>
            </w:pPr>
            <w:r w:rsidRPr="00B30383">
              <w:rPr>
                <w:rFonts w:ascii="Times New Roman" w:hAnsi="Times New Roman"/>
                <w:b/>
                <w:bCs/>
                <w:szCs w:val="22"/>
              </w:rPr>
              <w:t xml:space="preserve">55 174,05 </w:t>
            </w:r>
          </w:p>
        </w:tc>
      </w:tr>
    </w:tbl>
    <w:p w:rsidR="00616784" w:rsidRDefault="00616784">
      <w:pPr>
        <w:spacing w:after="0"/>
        <w:ind w:firstLine="646"/>
        <w:jc w:val="both"/>
        <w:rPr>
          <w:rFonts w:ascii="Times New Roman" w:hAnsi="Times New Roman"/>
          <w:color w:val="4F81BD"/>
          <w:sz w:val="24"/>
        </w:rPr>
      </w:pPr>
    </w:p>
    <w:p w:rsidR="00616784" w:rsidRDefault="005E35CA">
      <w:pPr>
        <w:spacing w:after="0"/>
        <w:ind w:firstLine="646"/>
        <w:jc w:val="center"/>
        <w:rPr>
          <w:rFonts w:ascii="Times New Roman" w:hAnsi="Times New Roman"/>
          <w:color w:val="4F81BD"/>
          <w:sz w:val="24"/>
        </w:rPr>
      </w:pPr>
      <w:r>
        <w:rPr>
          <w:rFonts w:ascii="Times New Roman" w:hAnsi="Times New Roman"/>
          <w:b/>
          <w:i/>
          <w:sz w:val="24"/>
        </w:rPr>
        <w:t>Обеспечение сохранности библиотечного фонда</w:t>
      </w:r>
      <w:r>
        <w:rPr>
          <w:rFonts w:ascii="Times New Roman" w:hAnsi="Times New Roman"/>
          <w:i/>
          <w:sz w:val="24"/>
        </w:rPr>
        <w:t>.</w:t>
      </w:r>
    </w:p>
    <w:p w:rsidR="00616784" w:rsidRDefault="00616784">
      <w:pPr>
        <w:pStyle w:val="ac"/>
        <w:spacing w:line="276" w:lineRule="auto"/>
        <w:jc w:val="center"/>
        <w:rPr>
          <w:rFonts w:ascii="Times New Roman" w:hAnsi="Times New Roman"/>
          <w:sz w:val="24"/>
        </w:rPr>
      </w:pPr>
    </w:p>
    <w:p w:rsidR="00616784" w:rsidRDefault="005E35CA">
      <w:pPr>
        <w:spacing w:after="0"/>
        <w:ind w:firstLine="708"/>
        <w:jc w:val="both"/>
        <w:rPr>
          <w:rFonts w:ascii="XO Thames" w:hAnsi="XO Thames"/>
          <w:sz w:val="24"/>
        </w:rPr>
      </w:pPr>
      <w:r>
        <w:t>С</w:t>
      </w:r>
      <w:r>
        <w:rPr>
          <w:rFonts w:ascii="XO Thames" w:hAnsi="XO Thames"/>
          <w:sz w:val="24"/>
        </w:rPr>
        <w:t>охранность библиотечного фонда ЦБС – одна из главных задач при открытом доступе к фондам. Исходя из принципа библиотек – обеспечить самостоятельный выбор книг в фонде библиотеки каждому читателю – библиотеки максимально предоставляют эту возможность. Книги, в основном новинки, всегда пользуются спросом читателей. Взамен утерянных читателями книг принимаются от читателей другие издания. Работу с должниками ведут все</w:t>
      </w:r>
      <w:r>
        <w:rPr>
          <w:rFonts w:ascii="XO Thames" w:hAnsi="XO Thames"/>
          <w:color w:val="4F81BD"/>
          <w:sz w:val="24"/>
        </w:rPr>
        <w:t xml:space="preserve"> </w:t>
      </w:r>
      <w:r w:rsidRPr="001F26D8">
        <w:rPr>
          <w:rFonts w:ascii="XO Thames" w:hAnsi="XO Thames"/>
          <w:color w:val="auto"/>
          <w:sz w:val="24"/>
        </w:rPr>
        <w:t>библиотеки.</w:t>
      </w:r>
      <w:r>
        <w:rPr>
          <w:rFonts w:ascii="XO Thames" w:hAnsi="XO Thames"/>
          <w:color w:val="4F81BD"/>
          <w:sz w:val="24"/>
        </w:rPr>
        <w:t xml:space="preserve"> </w:t>
      </w:r>
      <w:r>
        <w:rPr>
          <w:rFonts w:ascii="XO Thames" w:hAnsi="XO Thames"/>
          <w:sz w:val="24"/>
        </w:rPr>
        <w:t xml:space="preserve">Книги, принятые от читателей взамен утерянных, поступают в ОКиО для библиографической и технической обработки в течение года. Работа с фондом на местах ведется в течение всего календарного года: работа с должниками, организация замены утерянных читателями книг, отбор ветхих, морально устаревших книг. Библиотекари филиалов библиотек не обеспечивают систематический контроль по своевременному возврату выданных изданий. Все документы по движению фонда и книги своевременно передаются в Отдел комплектования и обработки книг для проведения по учетным формам движения фонда. Партии книг обрабатываются, ставятся на учет и своевременно доставляются в библиотеки района. </w:t>
      </w:r>
    </w:p>
    <w:p w:rsidR="00616784" w:rsidRDefault="005E35CA">
      <w:pPr>
        <w:spacing w:after="0"/>
        <w:ind w:firstLine="708"/>
        <w:jc w:val="both"/>
        <w:rPr>
          <w:rFonts w:ascii="Times New Roman" w:hAnsi="Times New Roman"/>
          <w:sz w:val="24"/>
        </w:rPr>
      </w:pPr>
      <w:r>
        <w:rPr>
          <w:rFonts w:ascii="Times New Roman" w:hAnsi="Times New Roman"/>
          <w:sz w:val="24"/>
        </w:rPr>
        <w:t xml:space="preserve">Библиотеки сельских филиалов расположены в сельских домах культуры, в приспособленных комнатах и к сожалению не всегда с соблюдением архитектурно-планировочных и строительных норм, размеров площадей, нормативных требований к температурно - влажностному режиму, общие санитарно-гигиенические требования к воздуху рабочей зоны, гигиенические требования к микроклимату производственных помещений. Тем не менее, сотрудники библиотек стараются обеспечивать сохранность фонда и продлить физическое состояние документов, находя оптимальные решения при размещении библиотечного фонда, соблюдая по мере возможности световой и температурный режим, проветривание помещений, регулярно проводятся санитарные дни, принимаются меры по борьбе с грызунами, проводится мелкий ремонт книг, Текущей работой по сохранности фондов являются:  при записи в библиотеку проводятся групповые и индивидуальные беседы с читателями по сохранности книжного фонда;  ограничение доступа к фондам в верхней одежде; борьба с читательской задолженностью; мелкий ремонт книг проводится собственными силами. Переплетные и реставрационные работы не ведутся. Газеты и журналы регулярно подшиваются. </w:t>
      </w:r>
    </w:p>
    <w:p w:rsidR="00616784" w:rsidRDefault="005E35CA">
      <w:pPr>
        <w:spacing w:after="0"/>
        <w:jc w:val="both"/>
        <w:rPr>
          <w:rFonts w:ascii="Times New Roman" w:hAnsi="Times New Roman"/>
          <w:sz w:val="24"/>
        </w:rPr>
      </w:pPr>
      <w:r>
        <w:rPr>
          <w:rFonts w:ascii="Times New Roman" w:hAnsi="Times New Roman"/>
          <w:sz w:val="24"/>
        </w:rPr>
        <w:tab/>
        <w:t>В этом году была проведена работа во всех библиотеках с печатными документами, выпущенными (изданными) иностранными агентами:</w:t>
      </w:r>
    </w:p>
    <w:p w:rsidR="00616784" w:rsidRDefault="005E35CA">
      <w:pPr>
        <w:pStyle w:val="aa"/>
        <w:numPr>
          <w:ilvl w:val="0"/>
          <w:numId w:val="5"/>
        </w:numPr>
        <w:spacing w:after="0" w:line="276" w:lineRule="auto"/>
        <w:contextualSpacing w:val="0"/>
        <w:jc w:val="both"/>
        <w:rPr>
          <w:rFonts w:ascii="Times New Roman" w:hAnsi="Times New Roman"/>
          <w:sz w:val="24"/>
        </w:rPr>
      </w:pPr>
      <w:r>
        <w:rPr>
          <w:rFonts w:ascii="Times New Roman" w:hAnsi="Times New Roman"/>
          <w:sz w:val="24"/>
        </w:rPr>
        <w:lastRenderedPageBreak/>
        <w:t>отбор печатных документов из фондов библиотеки согласно «Списку писателей - иноагентов»;</w:t>
      </w:r>
    </w:p>
    <w:p w:rsidR="00616784" w:rsidRDefault="005E35CA">
      <w:pPr>
        <w:pStyle w:val="aa"/>
        <w:numPr>
          <w:ilvl w:val="0"/>
          <w:numId w:val="5"/>
        </w:numPr>
        <w:spacing w:after="0" w:line="276" w:lineRule="auto"/>
        <w:contextualSpacing w:val="0"/>
        <w:jc w:val="both"/>
        <w:rPr>
          <w:rFonts w:ascii="Times New Roman" w:hAnsi="Times New Roman"/>
          <w:sz w:val="24"/>
        </w:rPr>
      </w:pPr>
      <w:r>
        <w:rPr>
          <w:rFonts w:ascii="Times New Roman" w:hAnsi="Times New Roman"/>
          <w:sz w:val="24"/>
        </w:rPr>
        <w:t>изъяли карточки списанных книг с каталогов ЦБС и исключили записи из электронных каталогов.</w:t>
      </w:r>
    </w:p>
    <w:p w:rsidR="00616784" w:rsidRDefault="005E35CA">
      <w:pPr>
        <w:spacing w:after="0"/>
        <w:jc w:val="both"/>
        <w:rPr>
          <w:rFonts w:ascii="Times New Roman" w:hAnsi="Times New Roman"/>
          <w:sz w:val="24"/>
        </w:rPr>
      </w:pPr>
      <w:r>
        <w:rPr>
          <w:rFonts w:ascii="Times New Roman" w:hAnsi="Times New Roman"/>
          <w:b/>
          <w:sz w:val="24"/>
        </w:rPr>
        <w:tab/>
      </w:r>
      <w:r>
        <w:rPr>
          <w:rFonts w:ascii="Times New Roman" w:hAnsi="Times New Roman"/>
          <w:sz w:val="24"/>
        </w:rPr>
        <w:t xml:space="preserve">В библиотеках МКУ «Оленекская ЦБС» соблюдается санитарно-гигиенические режим хранения. Один раз в месяц в каждой библиотеке проходит санитарный день. </w:t>
      </w:r>
      <w:r>
        <w:rPr>
          <w:rFonts w:ascii="Times New Roman" w:hAnsi="Times New Roman"/>
          <w:sz w:val="24"/>
        </w:rPr>
        <w:tab/>
        <w:t>Сохранность библиотечных фондов в муниципальных библиотеках - проблема</w:t>
      </w:r>
      <w:r w:rsidR="00B72F8C">
        <w:rPr>
          <w:rFonts w:ascii="Times New Roman" w:hAnsi="Times New Roman"/>
          <w:sz w:val="24"/>
        </w:rPr>
        <w:t xml:space="preserve"> </w:t>
      </w:r>
      <w:r>
        <w:rPr>
          <w:rFonts w:ascii="Times New Roman" w:hAnsi="Times New Roman"/>
          <w:sz w:val="24"/>
        </w:rPr>
        <w:t>комплексная и включает такие вопросы, как создание оптимальных условий хранения,</w:t>
      </w:r>
      <w:r w:rsidR="00B72F8C">
        <w:rPr>
          <w:rFonts w:ascii="Times New Roman" w:hAnsi="Times New Roman"/>
          <w:sz w:val="24"/>
        </w:rPr>
        <w:t xml:space="preserve"> </w:t>
      </w:r>
      <w:r>
        <w:rPr>
          <w:rFonts w:ascii="Times New Roman" w:hAnsi="Times New Roman"/>
          <w:sz w:val="24"/>
        </w:rPr>
        <w:t>поддержание необх</w:t>
      </w:r>
      <w:r w:rsidR="00B72F8C">
        <w:rPr>
          <w:rFonts w:ascii="Times New Roman" w:hAnsi="Times New Roman"/>
          <w:sz w:val="24"/>
        </w:rPr>
        <w:t>одимого светового, температурно-</w:t>
      </w:r>
      <w:r>
        <w:rPr>
          <w:rFonts w:ascii="Times New Roman" w:hAnsi="Times New Roman"/>
          <w:sz w:val="24"/>
        </w:rPr>
        <w:t>влажностного, санитарно-гигиенического режимов, регулярные профилактические осмотры, систематическая</w:t>
      </w:r>
      <w:r w:rsidR="00B72F8C">
        <w:rPr>
          <w:rFonts w:ascii="Times New Roman" w:hAnsi="Times New Roman"/>
          <w:sz w:val="24"/>
        </w:rPr>
        <w:t xml:space="preserve"> </w:t>
      </w:r>
      <w:r>
        <w:rPr>
          <w:rFonts w:ascii="Times New Roman" w:hAnsi="Times New Roman"/>
          <w:sz w:val="24"/>
        </w:rPr>
        <w:t>гигиеническая очистка фонда в санитарные дни, воспитание у читателей бережного</w:t>
      </w:r>
      <w:r w:rsidR="00B72F8C">
        <w:rPr>
          <w:rFonts w:ascii="Times New Roman" w:hAnsi="Times New Roman"/>
          <w:sz w:val="24"/>
        </w:rPr>
        <w:t xml:space="preserve"> </w:t>
      </w:r>
      <w:r>
        <w:rPr>
          <w:rFonts w:ascii="Times New Roman" w:hAnsi="Times New Roman"/>
          <w:sz w:val="24"/>
        </w:rPr>
        <w:t>отношения к книге. К сожалению, фонды муниципальных библиотек не соответствуют</w:t>
      </w:r>
      <w:r w:rsidR="00B72F8C">
        <w:rPr>
          <w:rFonts w:ascii="Times New Roman" w:hAnsi="Times New Roman"/>
          <w:sz w:val="24"/>
        </w:rPr>
        <w:t xml:space="preserve"> </w:t>
      </w:r>
      <w:r>
        <w:rPr>
          <w:rFonts w:ascii="Times New Roman" w:hAnsi="Times New Roman"/>
          <w:sz w:val="24"/>
        </w:rPr>
        <w:t>условиям оптимального физико-химического и биологического режимов.</w:t>
      </w:r>
    </w:p>
    <w:p w:rsidR="009D7EF6" w:rsidRPr="009D7EF6" w:rsidRDefault="00453610">
      <w:pPr>
        <w:spacing w:after="0"/>
        <w:ind w:firstLine="708"/>
        <w:jc w:val="both"/>
        <w:rPr>
          <w:rFonts w:ascii="XO Thames" w:hAnsi="XO Thames"/>
          <w:color w:val="auto"/>
          <w:sz w:val="24"/>
        </w:rPr>
      </w:pPr>
      <w:r>
        <w:rPr>
          <w:rFonts w:ascii="XO Thames" w:hAnsi="XO Thames"/>
          <w:color w:val="4F81BD"/>
          <w:sz w:val="24"/>
        </w:rPr>
        <w:t xml:space="preserve"> </w:t>
      </w:r>
      <w:r w:rsidR="005E35CA" w:rsidRPr="009D7EF6">
        <w:rPr>
          <w:rFonts w:ascii="XO Thames" w:hAnsi="XO Thames"/>
          <w:color w:val="auto"/>
          <w:sz w:val="24"/>
        </w:rPr>
        <w:t>В 2025 году была проведена</w:t>
      </w:r>
      <w:r w:rsidR="009D7EF6" w:rsidRPr="009D7EF6">
        <w:rPr>
          <w:rFonts w:ascii="XO Thames" w:hAnsi="XO Thames"/>
          <w:color w:val="auto"/>
          <w:sz w:val="24"/>
        </w:rPr>
        <w:t xml:space="preserve"> через МБА</w:t>
      </w:r>
      <w:r w:rsidR="005E35CA" w:rsidRPr="009D7EF6">
        <w:rPr>
          <w:rFonts w:ascii="XO Thames" w:hAnsi="XO Thames"/>
          <w:color w:val="auto"/>
          <w:sz w:val="24"/>
        </w:rPr>
        <w:t xml:space="preserve"> передача из районной библиотеки в детскую модельную библиотеку </w:t>
      </w:r>
      <w:r w:rsidR="009D7EF6" w:rsidRPr="009D7EF6">
        <w:rPr>
          <w:rFonts w:ascii="XO Thames" w:hAnsi="XO Thames"/>
          <w:color w:val="auto"/>
          <w:sz w:val="24"/>
        </w:rPr>
        <w:t>в количестве</w:t>
      </w:r>
      <w:r w:rsidR="005E35CA" w:rsidRPr="009D7EF6">
        <w:rPr>
          <w:rFonts w:ascii="XO Thames" w:hAnsi="XO Thames"/>
          <w:color w:val="auto"/>
          <w:sz w:val="24"/>
        </w:rPr>
        <w:t xml:space="preserve"> </w:t>
      </w:r>
      <w:r w:rsidR="00BF4BAC">
        <w:rPr>
          <w:rFonts w:ascii="XO Thames" w:hAnsi="XO Thames"/>
          <w:color w:val="auto"/>
          <w:sz w:val="24"/>
        </w:rPr>
        <w:t>8</w:t>
      </w:r>
      <w:r w:rsidR="005E35CA" w:rsidRPr="009D7EF6">
        <w:rPr>
          <w:rFonts w:ascii="XO Thames" w:hAnsi="XO Thames"/>
          <w:color w:val="auto"/>
          <w:sz w:val="24"/>
        </w:rPr>
        <w:t xml:space="preserve"> экз.</w:t>
      </w:r>
    </w:p>
    <w:p w:rsidR="00616784" w:rsidRDefault="005E35CA">
      <w:pPr>
        <w:spacing w:after="0"/>
        <w:ind w:firstLine="708"/>
        <w:jc w:val="both"/>
        <w:rPr>
          <w:rFonts w:ascii="XO Thames" w:hAnsi="XO Thames"/>
          <w:sz w:val="24"/>
        </w:rPr>
      </w:pPr>
      <w:r>
        <w:rPr>
          <w:rFonts w:ascii="XO Thames" w:hAnsi="XO Thames"/>
          <w:sz w:val="24"/>
        </w:rPr>
        <w:t>Работа с задолженностью: формы работы (звонки, смс-оповещение, выходы на дом, дни благодарного пользователя и др.)</w:t>
      </w:r>
      <w:r w:rsidR="009D7EF6">
        <w:rPr>
          <w:rFonts w:ascii="XO Thames" w:hAnsi="XO Thames"/>
          <w:sz w:val="24"/>
        </w:rPr>
        <w:t>.</w:t>
      </w:r>
      <w:r>
        <w:rPr>
          <w:rFonts w:ascii="Times New Roman" w:hAnsi="Times New Roman"/>
          <w:sz w:val="24"/>
        </w:rPr>
        <w:t xml:space="preserve"> Во всех библиотеках района отсутс</w:t>
      </w:r>
      <w:r w:rsidR="009D7EF6">
        <w:rPr>
          <w:rFonts w:ascii="Times New Roman" w:hAnsi="Times New Roman"/>
          <w:sz w:val="24"/>
        </w:rPr>
        <w:t>тв</w:t>
      </w:r>
      <w:r>
        <w:rPr>
          <w:rFonts w:ascii="Times New Roman" w:hAnsi="Times New Roman"/>
          <w:sz w:val="24"/>
        </w:rPr>
        <w:t xml:space="preserve">ует </w:t>
      </w:r>
      <w:r w:rsidR="009D7EF6">
        <w:rPr>
          <w:rFonts w:ascii="Times New Roman" w:hAnsi="Times New Roman"/>
          <w:sz w:val="24"/>
        </w:rPr>
        <w:t xml:space="preserve">специальные </w:t>
      </w:r>
      <w:r>
        <w:rPr>
          <w:rFonts w:ascii="Times New Roman" w:hAnsi="Times New Roman"/>
          <w:sz w:val="24"/>
        </w:rPr>
        <w:t>помещения для хранения фондов.</w:t>
      </w:r>
    </w:p>
    <w:p w:rsidR="00616784" w:rsidRDefault="005E35CA">
      <w:pPr>
        <w:spacing w:after="0"/>
        <w:jc w:val="both"/>
        <w:rPr>
          <w:rFonts w:ascii="Times New Roman" w:hAnsi="Times New Roman"/>
          <w:sz w:val="24"/>
        </w:rPr>
      </w:pPr>
      <w:r>
        <w:rPr>
          <w:rFonts w:ascii="Times New Roman" w:hAnsi="Times New Roman"/>
          <w:sz w:val="24"/>
        </w:rPr>
        <w:tab/>
        <w:t>С персоналом регулярно проводится инструктаж по вопросам работы с фондом.</w:t>
      </w:r>
    </w:p>
    <w:p w:rsidR="00616784" w:rsidRDefault="005E35CA">
      <w:pPr>
        <w:spacing w:before="240" w:after="0" w:line="360" w:lineRule="auto"/>
        <w:jc w:val="center"/>
        <w:rPr>
          <w:rFonts w:ascii="Times New Roman" w:hAnsi="Times New Roman"/>
          <w:i/>
          <w:sz w:val="24"/>
        </w:rPr>
      </w:pPr>
      <w:r>
        <w:rPr>
          <w:rFonts w:ascii="Times New Roman" w:hAnsi="Times New Roman"/>
          <w:i/>
          <w:sz w:val="24"/>
        </w:rPr>
        <w:t>Краткие выводы по разделу</w:t>
      </w:r>
    </w:p>
    <w:p w:rsidR="00616784" w:rsidRDefault="005E35CA">
      <w:pPr>
        <w:spacing w:after="0"/>
        <w:ind w:firstLine="708"/>
        <w:jc w:val="both"/>
        <w:rPr>
          <w:rFonts w:ascii="Times New Roman" w:hAnsi="Times New Roman"/>
          <w:sz w:val="24"/>
        </w:rPr>
      </w:pPr>
      <w:r>
        <w:rPr>
          <w:rFonts w:ascii="Times New Roman" w:hAnsi="Times New Roman"/>
          <w:sz w:val="24"/>
        </w:rPr>
        <w:t xml:space="preserve">В течение 2025 года требования по сохранности фондов в библиотеках МКУ «Оленекская ЦБС» соблюдались, регулярно проводились санитарные дни. </w:t>
      </w:r>
    </w:p>
    <w:p w:rsidR="00616784" w:rsidRPr="00BF4BAC" w:rsidRDefault="00BF4BAC">
      <w:pPr>
        <w:spacing w:after="0"/>
        <w:ind w:firstLine="708"/>
        <w:jc w:val="both"/>
        <w:rPr>
          <w:rFonts w:ascii="Times New Roman" w:hAnsi="Times New Roman"/>
          <w:color w:val="auto"/>
          <w:sz w:val="24"/>
        </w:rPr>
      </w:pPr>
      <w:r w:rsidRPr="00BF4BAC">
        <w:rPr>
          <w:rStyle w:val="11"/>
          <w:rFonts w:ascii="Times New Roman" w:hAnsi="Times New Roman"/>
          <w:b w:val="0"/>
          <w:color w:val="auto"/>
          <w:sz w:val="24"/>
          <w:szCs w:val="24"/>
        </w:rPr>
        <w:t xml:space="preserve">Проблема утраты библиотечных материалов действительно остается актуальной и требует комплексного подхода. </w:t>
      </w:r>
      <w:r w:rsidR="005E35CA" w:rsidRPr="00BF4BAC">
        <w:rPr>
          <w:rFonts w:ascii="XO Thames" w:hAnsi="XO Thames"/>
          <w:color w:val="auto"/>
          <w:sz w:val="24"/>
        </w:rPr>
        <w:t>Если говорить о причинах утрат изданий по вине пользователей, то основными из них являются: невозврат документов, выданных пользователям на дом</w:t>
      </w:r>
      <w:r w:rsidRPr="00BF4BAC">
        <w:rPr>
          <w:rFonts w:ascii="XO Thames" w:hAnsi="XO Thames"/>
          <w:color w:val="auto"/>
          <w:sz w:val="24"/>
        </w:rPr>
        <w:t>,</w:t>
      </w:r>
      <w:r w:rsidR="005E35CA" w:rsidRPr="00BF4BAC">
        <w:rPr>
          <w:rFonts w:ascii="XO Thames" w:hAnsi="XO Thames"/>
          <w:color w:val="auto"/>
          <w:sz w:val="24"/>
        </w:rPr>
        <w:t xml:space="preserve"> вырезание страниц, иллюстраций. Следовательно, необходима разъяснительная работа, которая должна начинаться с момента записи читателя в библиотеку.</w:t>
      </w:r>
    </w:p>
    <w:p w:rsidR="00616784" w:rsidRDefault="005E35CA">
      <w:pPr>
        <w:spacing w:after="0"/>
        <w:ind w:firstLine="708"/>
        <w:jc w:val="both"/>
        <w:rPr>
          <w:rFonts w:ascii="Times New Roman" w:hAnsi="Times New Roman"/>
          <w:sz w:val="24"/>
        </w:rPr>
      </w:pPr>
      <w:r>
        <w:rPr>
          <w:rFonts w:ascii="Times New Roman" w:hAnsi="Times New Roman"/>
          <w:sz w:val="24"/>
        </w:rPr>
        <w:t>В целом  работниками ОКиО за отчетный год проведена значительная работа по обновлению книжного фонда библиотек района.</w:t>
      </w:r>
    </w:p>
    <w:p w:rsidR="00616784" w:rsidRDefault="00616784">
      <w:pPr>
        <w:spacing w:after="0"/>
        <w:ind w:firstLine="708"/>
        <w:jc w:val="center"/>
        <w:rPr>
          <w:rFonts w:ascii="Times New Roman" w:hAnsi="Times New Roman"/>
          <w:b/>
          <w:sz w:val="24"/>
        </w:rPr>
      </w:pPr>
    </w:p>
    <w:p w:rsidR="00616784" w:rsidRDefault="005E35CA">
      <w:pPr>
        <w:spacing w:after="0"/>
        <w:ind w:firstLine="708"/>
        <w:jc w:val="center"/>
        <w:rPr>
          <w:rFonts w:ascii="Times New Roman" w:hAnsi="Times New Roman"/>
          <w:b/>
          <w:sz w:val="24"/>
        </w:rPr>
      </w:pPr>
      <w:r>
        <w:rPr>
          <w:rFonts w:ascii="Times New Roman" w:hAnsi="Times New Roman"/>
          <w:b/>
          <w:sz w:val="24"/>
        </w:rPr>
        <w:t>6. Электронные и сетевые ресурсы.</w:t>
      </w:r>
    </w:p>
    <w:p w:rsidR="00616784" w:rsidRDefault="00616784">
      <w:pPr>
        <w:spacing w:after="0"/>
        <w:ind w:firstLine="708"/>
        <w:jc w:val="center"/>
        <w:rPr>
          <w:rFonts w:ascii="Times New Roman" w:hAnsi="Times New Roman"/>
          <w:b/>
          <w:sz w:val="24"/>
        </w:rPr>
      </w:pPr>
    </w:p>
    <w:p w:rsidR="00616784" w:rsidRDefault="005E35CA">
      <w:pPr>
        <w:pStyle w:val="ac"/>
        <w:spacing w:line="276" w:lineRule="auto"/>
        <w:jc w:val="both"/>
        <w:rPr>
          <w:rFonts w:ascii="Times New Roman" w:hAnsi="Times New Roman"/>
          <w:i/>
          <w:sz w:val="24"/>
        </w:rPr>
      </w:pPr>
      <w:r>
        <w:rPr>
          <w:rStyle w:val="sc-bznhio0"/>
          <w:rFonts w:ascii="Times New Roman" w:hAnsi="Times New Roman"/>
          <w:i/>
          <w:spacing w:val="-5"/>
          <w:sz w:val="24"/>
        </w:rPr>
        <w:tab/>
        <w:t>Система библиотечных каталогов.</w:t>
      </w:r>
    </w:p>
    <w:p w:rsidR="00616784" w:rsidRDefault="005E35CA">
      <w:pPr>
        <w:pStyle w:val="ac"/>
        <w:spacing w:line="276" w:lineRule="auto"/>
        <w:jc w:val="both"/>
        <w:rPr>
          <w:rFonts w:ascii="Times New Roman" w:hAnsi="Times New Roman"/>
          <w:sz w:val="24"/>
        </w:rPr>
      </w:pPr>
      <w:r>
        <w:rPr>
          <w:rStyle w:val="sc-bznhio0"/>
          <w:rFonts w:ascii="Times New Roman" w:hAnsi="Times New Roman"/>
          <w:spacing w:val="-5"/>
          <w:sz w:val="24"/>
        </w:rPr>
        <w:tab/>
        <w:t>Библиотека располагает различными типами каталогов:</w:t>
      </w:r>
    </w:p>
    <w:p w:rsidR="00616784" w:rsidRDefault="005E35CA">
      <w:pPr>
        <w:pStyle w:val="ac"/>
        <w:numPr>
          <w:ilvl w:val="0"/>
          <w:numId w:val="6"/>
        </w:numPr>
        <w:spacing w:line="276" w:lineRule="auto"/>
        <w:jc w:val="both"/>
        <w:rPr>
          <w:rFonts w:ascii="Times New Roman" w:hAnsi="Times New Roman"/>
          <w:sz w:val="24"/>
        </w:rPr>
      </w:pPr>
      <w:r>
        <w:rPr>
          <w:rStyle w:val="sc-bznhio0"/>
          <w:rFonts w:ascii="Times New Roman" w:hAnsi="Times New Roman"/>
          <w:spacing w:val="-5"/>
          <w:sz w:val="24"/>
        </w:rPr>
        <w:t>Учетный каталог — предназначен для учета фонда документов, принадлежащих библиотеке.</w:t>
      </w:r>
    </w:p>
    <w:p w:rsidR="00616784" w:rsidRDefault="005E35CA">
      <w:pPr>
        <w:pStyle w:val="ac"/>
        <w:numPr>
          <w:ilvl w:val="0"/>
          <w:numId w:val="6"/>
        </w:numPr>
        <w:spacing w:line="276" w:lineRule="auto"/>
        <w:jc w:val="both"/>
        <w:rPr>
          <w:rFonts w:ascii="Times New Roman" w:hAnsi="Times New Roman"/>
          <w:sz w:val="24"/>
        </w:rPr>
      </w:pPr>
      <w:r>
        <w:rPr>
          <w:rStyle w:val="sc-bznhio0"/>
          <w:rFonts w:ascii="Times New Roman" w:hAnsi="Times New Roman"/>
          <w:spacing w:val="-5"/>
          <w:sz w:val="24"/>
        </w:rPr>
        <w:t>Алфавитные каталоги — позволяют находить литературу по фамилии автора или названию произведения.</w:t>
      </w:r>
    </w:p>
    <w:p w:rsidR="00616784" w:rsidRDefault="005E35CA">
      <w:pPr>
        <w:pStyle w:val="ac"/>
        <w:numPr>
          <w:ilvl w:val="0"/>
          <w:numId w:val="6"/>
        </w:numPr>
        <w:spacing w:line="276" w:lineRule="auto"/>
        <w:jc w:val="both"/>
        <w:rPr>
          <w:rFonts w:ascii="Times New Roman" w:hAnsi="Times New Roman"/>
          <w:sz w:val="24"/>
        </w:rPr>
      </w:pPr>
      <w:r>
        <w:rPr>
          <w:rStyle w:val="sc-bznhio0"/>
          <w:rFonts w:ascii="Times New Roman" w:hAnsi="Times New Roman"/>
          <w:spacing w:val="-5"/>
          <w:sz w:val="24"/>
        </w:rPr>
        <w:t>Систематические каталоги — помогают классифицировать и искать литературу по тематическим разделам.</w:t>
      </w:r>
    </w:p>
    <w:p w:rsidR="00616784" w:rsidRDefault="005E35CA">
      <w:pPr>
        <w:pStyle w:val="ac"/>
        <w:numPr>
          <w:ilvl w:val="0"/>
          <w:numId w:val="6"/>
        </w:numPr>
        <w:spacing w:line="276" w:lineRule="auto"/>
        <w:jc w:val="both"/>
        <w:rPr>
          <w:rFonts w:ascii="Times New Roman" w:hAnsi="Times New Roman"/>
          <w:sz w:val="24"/>
        </w:rPr>
      </w:pPr>
      <w:r>
        <w:rPr>
          <w:rStyle w:val="sc-bznhio0"/>
          <w:rFonts w:ascii="Times New Roman" w:hAnsi="Times New Roman"/>
          <w:spacing w:val="-5"/>
          <w:sz w:val="24"/>
        </w:rPr>
        <w:t>Специальные каталоги для детской литературы, учитывающие возрастные группы читателей.</w:t>
      </w:r>
    </w:p>
    <w:p w:rsidR="00616784" w:rsidRDefault="005E35CA">
      <w:pPr>
        <w:pStyle w:val="ac"/>
        <w:numPr>
          <w:ilvl w:val="0"/>
          <w:numId w:val="6"/>
        </w:numPr>
        <w:spacing w:line="276" w:lineRule="auto"/>
        <w:jc w:val="both"/>
        <w:rPr>
          <w:rFonts w:ascii="Times New Roman" w:hAnsi="Times New Roman"/>
          <w:sz w:val="24"/>
        </w:rPr>
      </w:pPr>
      <w:r>
        <w:rPr>
          <w:rStyle w:val="sc-bznhio0"/>
          <w:rFonts w:ascii="Times New Roman" w:hAnsi="Times New Roman"/>
          <w:spacing w:val="-5"/>
          <w:sz w:val="24"/>
        </w:rPr>
        <w:lastRenderedPageBreak/>
        <w:t>Каталог для руководителей детского чтения, помогающий организовать мероприятия и программы для юных читателей.</w:t>
      </w:r>
    </w:p>
    <w:p w:rsidR="00616784" w:rsidRDefault="005E35CA">
      <w:pPr>
        <w:pStyle w:val="ac"/>
        <w:spacing w:line="276" w:lineRule="auto"/>
        <w:jc w:val="both"/>
        <w:rPr>
          <w:rFonts w:ascii="Times New Roman" w:hAnsi="Times New Roman"/>
          <w:sz w:val="24"/>
        </w:rPr>
      </w:pPr>
      <w:r>
        <w:rPr>
          <w:rStyle w:val="sc-bznhio0"/>
          <w:rFonts w:ascii="Times New Roman" w:hAnsi="Times New Roman"/>
          <w:spacing w:val="-5"/>
          <w:sz w:val="24"/>
        </w:rPr>
        <w:tab/>
        <w:t>Кроме того, районная библиотека ведет дополнительные краеведческие каталоги, предназначенные для хранения информации о местной истории, культуре и литературе региона.</w:t>
      </w:r>
    </w:p>
    <w:p w:rsidR="00616784" w:rsidRDefault="005E35CA">
      <w:pPr>
        <w:pStyle w:val="ac"/>
        <w:spacing w:line="276" w:lineRule="auto"/>
        <w:jc w:val="both"/>
        <w:rPr>
          <w:rFonts w:ascii="Times New Roman" w:hAnsi="Times New Roman"/>
          <w:sz w:val="24"/>
        </w:rPr>
      </w:pPr>
      <w:r>
        <w:rPr>
          <w:rStyle w:val="sc-bznhio0"/>
          <w:rFonts w:ascii="Times New Roman" w:hAnsi="Times New Roman"/>
          <w:spacing w:val="-5"/>
          <w:sz w:val="24"/>
        </w:rPr>
        <w:tab/>
        <w:t>Наиболее популярными удаленными ресурсами среди жителей района являются:</w:t>
      </w:r>
    </w:p>
    <w:p w:rsidR="00616784" w:rsidRDefault="005E35CA">
      <w:pPr>
        <w:pStyle w:val="ac"/>
        <w:numPr>
          <w:ilvl w:val="0"/>
          <w:numId w:val="7"/>
        </w:numPr>
        <w:spacing w:line="276" w:lineRule="auto"/>
        <w:jc w:val="both"/>
        <w:rPr>
          <w:rFonts w:ascii="Times New Roman" w:hAnsi="Times New Roman"/>
          <w:sz w:val="24"/>
        </w:rPr>
      </w:pPr>
      <w:r>
        <w:rPr>
          <w:rStyle w:val="sc-bznhio0"/>
          <w:rFonts w:ascii="Times New Roman" w:hAnsi="Times New Roman"/>
          <w:spacing w:val="-5"/>
          <w:sz w:val="24"/>
        </w:rPr>
        <w:t>Электронная библиотека Национальной библиотеки Республики Саха (Якутия),</w:t>
      </w:r>
    </w:p>
    <w:p w:rsidR="00616784" w:rsidRDefault="005E35CA">
      <w:pPr>
        <w:pStyle w:val="ac"/>
        <w:numPr>
          <w:ilvl w:val="0"/>
          <w:numId w:val="7"/>
        </w:numPr>
        <w:spacing w:line="276" w:lineRule="auto"/>
        <w:jc w:val="both"/>
        <w:rPr>
          <w:rFonts w:ascii="Times New Roman" w:hAnsi="Times New Roman"/>
          <w:sz w:val="24"/>
        </w:rPr>
      </w:pPr>
      <w:r>
        <w:rPr>
          <w:rStyle w:val="sc-bznhio0"/>
          <w:rFonts w:ascii="Times New Roman" w:hAnsi="Times New Roman"/>
          <w:spacing w:val="-5"/>
          <w:sz w:val="24"/>
        </w:rPr>
        <w:t>Платформа ЛитРес,</w:t>
      </w:r>
    </w:p>
    <w:p w:rsidR="00616784" w:rsidRDefault="005E35CA">
      <w:pPr>
        <w:pStyle w:val="ac"/>
        <w:numPr>
          <w:ilvl w:val="0"/>
          <w:numId w:val="7"/>
        </w:numPr>
        <w:spacing w:line="276" w:lineRule="auto"/>
        <w:jc w:val="both"/>
        <w:rPr>
          <w:rFonts w:ascii="Times New Roman" w:hAnsi="Times New Roman"/>
          <w:sz w:val="24"/>
        </w:rPr>
      </w:pPr>
      <w:r>
        <w:rPr>
          <w:rStyle w:val="sc-bznhio0"/>
          <w:rFonts w:ascii="Times New Roman" w:hAnsi="Times New Roman"/>
          <w:spacing w:val="-5"/>
          <w:sz w:val="24"/>
        </w:rPr>
        <w:t>Единый поисковый сервис «Илим» (используется с 2024 года),</w:t>
      </w:r>
    </w:p>
    <w:p w:rsidR="00616784" w:rsidRDefault="005E35CA">
      <w:pPr>
        <w:pStyle w:val="ac"/>
        <w:numPr>
          <w:ilvl w:val="0"/>
          <w:numId w:val="7"/>
        </w:numPr>
        <w:spacing w:line="276" w:lineRule="auto"/>
        <w:jc w:val="both"/>
        <w:rPr>
          <w:rFonts w:ascii="Times New Roman" w:hAnsi="Times New Roman"/>
          <w:sz w:val="24"/>
        </w:rPr>
      </w:pPr>
      <w:r>
        <w:rPr>
          <w:rStyle w:val="sc-bznhio0"/>
          <w:rFonts w:ascii="Times New Roman" w:hAnsi="Times New Roman"/>
          <w:spacing w:val="-5"/>
          <w:sz w:val="24"/>
        </w:rPr>
        <w:t>Ресурсы Президентской библиотеки имени Б.Н. Ельцина (договор заключен в 2024 году).</w:t>
      </w:r>
    </w:p>
    <w:p w:rsidR="00616784" w:rsidRDefault="005E35CA">
      <w:pPr>
        <w:pStyle w:val="ac"/>
        <w:spacing w:line="276" w:lineRule="auto"/>
        <w:jc w:val="both"/>
        <w:rPr>
          <w:rFonts w:ascii="Times New Roman" w:hAnsi="Times New Roman"/>
          <w:sz w:val="24"/>
        </w:rPr>
      </w:pPr>
      <w:r>
        <w:rPr>
          <w:rStyle w:val="sc-bznhio0"/>
          <w:rFonts w:ascii="Times New Roman" w:hAnsi="Times New Roman"/>
          <w:spacing w:val="-5"/>
          <w:sz w:val="24"/>
        </w:rPr>
        <w:tab/>
        <w:t>Эти электронные сервисы предоставляют доступ к большому количеству электронных изданий, научных статей, учебных материалов и исторических документов, значительно расширяя возможности местного населения получать знания и образование независимо от географического положения.</w:t>
      </w:r>
    </w:p>
    <w:p w:rsidR="00616784" w:rsidRPr="00BF4BAC" w:rsidRDefault="00BF4BAC">
      <w:pPr>
        <w:pStyle w:val="ac"/>
        <w:spacing w:line="276" w:lineRule="auto"/>
        <w:jc w:val="both"/>
        <w:rPr>
          <w:rFonts w:ascii="Times New Roman" w:hAnsi="Times New Roman"/>
          <w:color w:val="auto"/>
          <w:sz w:val="24"/>
        </w:rPr>
      </w:pPr>
      <w:r>
        <w:rPr>
          <w:rFonts w:ascii="Times New Roman" w:hAnsi="Times New Roman"/>
          <w:color w:val="4F81BD"/>
          <w:sz w:val="24"/>
        </w:rPr>
        <w:tab/>
      </w:r>
      <w:r w:rsidRPr="00BF4BAC">
        <w:rPr>
          <w:rFonts w:ascii="Times New Roman" w:hAnsi="Times New Roman"/>
          <w:color w:val="auto"/>
          <w:sz w:val="24"/>
        </w:rPr>
        <w:t>За отчетный год удаленно выдано 45 документов из фонда районной библиотеки, из фонда других библиотек</w:t>
      </w:r>
      <w:r w:rsidR="005E35CA" w:rsidRPr="00BF4BAC">
        <w:rPr>
          <w:rFonts w:ascii="Times New Roman" w:hAnsi="Times New Roman"/>
          <w:color w:val="auto"/>
          <w:sz w:val="24"/>
        </w:rPr>
        <w:t xml:space="preserve"> 55</w:t>
      </w:r>
      <w:r w:rsidRPr="00BF4BAC">
        <w:rPr>
          <w:rFonts w:ascii="Times New Roman" w:hAnsi="Times New Roman"/>
          <w:color w:val="auto"/>
          <w:sz w:val="24"/>
        </w:rPr>
        <w:t xml:space="preserve"> документов.</w:t>
      </w:r>
      <w:r w:rsidR="005E35CA" w:rsidRPr="00BF4BAC">
        <w:rPr>
          <w:rFonts w:ascii="Times New Roman" w:hAnsi="Times New Roman"/>
          <w:color w:val="auto"/>
          <w:sz w:val="24"/>
        </w:rPr>
        <w:t xml:space="preserve"> </w:t>
      </w:r>
    </w:p>
    <w:p w:rsidR="00616784" w:rsidRDefault="005E35CA">
      <w:pPr>
        <w:pStyle w:val="ac"/>
        <w:spacing w:line="276" w:lineRule="auto"/>
        <w:jc w:val="both"/>
        <w:rPr>
          <w:rFonts w:ascii="Times New Roman" w:hAnsi="Times New Roman"/>
          <w:i/>
          <w:sz w:val="24"/>
        </w:rPr>
      </w:pPr>
      <w:r>
        <w:rPr>
          <w:rStyle w:val="sc-bznhio0"/>
          <w:rFonts w:ascii="Times New Roman" w:hAnsi="Times New Roman"/>
          <w:i/>
          <w:spacing w:val="-5"/>
          <w:sz w:val="24"/>
        </w:rPr>
        <w:tab/>
        <w:t>Заключение.</w:t>
      </w:r>
    </w:p>
    <w:p w:rsidR="00616784" w:rsidRDefault="005E35CA">
      <w:pPr>
        <w:pStyle w:val="ac"/>
        <w:spacing w:line="276" w:lineRule="auto"/>
        <w:jc w:val="both"/>
        <w:rPr>
          <w:rFonts w:ascii="Times New Roman" w:hAnsi="Times New Roman"/>
          <w:sz w:val="24"/>
        </w:rPr>
      </w:pPr>
      <w:r>
        <w:rPr>
          <w:rStyle w:val="sc-bznhio0"/>
          <w:rFonts w:ascii="Times New Roman" w:hAnsi="Times New Roman"/>
          <w:spacing w:val="-5"/>
          <w:sz w:val="24"/>
        </w:rPr>
        <w:tab/>
        <w:t>Организация библиотечного дела в Оленекском районе соответствует современным требованиям, позволяя жителям оперативно получать необходимую информацию, пользоваться образовательными материалами и культурными ресурсами. Благодаря интеграции современных технологий и сотрудничества с федеральными организациями, жители отдаленных районов получают равный доступ к качественным источникам информации.</w:t>
      </w:r>
    </w:p>
    <w:p w:rsidR="00616784" w:rsidRDefault="00616784">
      <w:pPr>
        <w:pStyle w:val="ac"/>
        <w:spacing w:line="276" w:lineRule="auto"/>
        <w:jc w:val="center"/>
        <w:rPr>
          <w:rFonts w:ascii="Times New Roman" w:hAnsi="Times New Roman"/>
          <w:b/>
          <w:sz w:val="24"/>
        </w:rPr>
      </w:pPr>
    </w:p>
    <w:p w:rsidR="00616784" w:rsidRDefault="005E35CA">
      <w:pPr>
        <w:pStyle w:val="ac"/>
        <w:spacing w:line="276" w:lineRule="auto"/>
        <w:jc w:val="center"/>
        <w:rPr>
          <w:rFonts w:ascii="Times New Roman" w:hAnsi="Times New Roman"/>
          <w:b/>
          <w:sz w:val="24"/>
        </w:rPr>
      </w:pPr>
      <w:r>
        <w:rPr>
          <w:rFonts w:ascii="Times New Roman" w:hAnsi="Times New Roman"/>
          <w:b/>
          <w:sz w:val="24"/>
        </w:rPr>
        <w:t>7. Организация и содержание библиотечного обслуживания</w:t>
      </w:r>
    </w:p>
    <w:p w:rsidR="00616784" w:rsidRDefault="00616784">
      <w:pPr>
        <w:pStyle w:val="ac"/>
        <w:spacing w:line="276" w:lineRule="auto"/>
        <w:jc w:val="center"/>
        <w:rPr>
          <w:rFonts w:ascii="Times New Roman" w:hAnsi="Times New Roman"/>
          <w:b/>
          <w:color w:val="FF0000"/>
          <w:sz w:val="24"/>
        </w:rPr>
      </w:pPr>
    </w:p>
    <w:p w:rsidR="00616784" w:rsidRDefault="005E35CA">
      <w:pPr>
        <w:spacing w:after="0"/>
        <w:jc w:val="both"/>
        <w:rPr>
          <w:rFonts w:ascii="XO Thames" w:hAnsi="XO Thames"/>
          <w:sz w:val="24"/>
        </w:rPr>
      </w:pPr>
      <w:r>
        <w:rPr>
          <w:rFonts w:ascii="Times New Roman" w:hAnsi="Times New Roman"/>
          <w:sz w:val="24"/>
        </w:rPr>
        <w:tab/>
      </w:r>
      <w:r>
        <w:rPr>
          <w:rFonts w:ascii="XO Thames" w:hAnsi="XO Thames"/>
          <w:sz w:val="24"/>
        </w:rPr>
        <w:t>В Оленекском эвенкийском национальномм районе проживает 4400 человек (</w:t>
      </w:r>
      <w:r w:rsidR="00453610">
        <w:rPr>
          <w:rFonts w:ascii="XO Thames" w:hAnsi="XO Thames"/>
          <w:sz w:val="24"/>
        </w:rPr>
        <w:t>по</w:t>
      </w:r>
      <w:r>
        <w:rPr>
          <w:rFonts w:ascii="XO Thames" w:hAnsi="XO Thames"/>
          <w:sz w:val="24"/>
        </w:rPr>
        <w:t xml:space="preserve"> </w:t>
      </w:r>
      <w:r w:rsidRPr="00D9389F">
        <w:rPr>
          <w:rFonts w:ascii="XO Thames" w:hAnsi="XO Thames"/>
          <w:color w:val="auto"/>
          <w:sz w:val="24"/>
        </w:rPr>
        <w:t>данны</w:t>
      </w:r>
      <w:r w:rsidR="00453610" w:rsidRPr="00D9389F">
        <w:rPr>
          <w:rFonts w:ascii="XO Thames" w:hAnsi="XO Thames"/>
          <w:color w:val="auto"/>
          <w:sz w:val="24"/>
        </w:rPr>
        <w:t>м</w:t>
      </w:r>
      <w:r w:rsidR="00F926ED" w:rsidRPr="00D9389F">
        <w:rPr>
          <w:rFonts w:ascii="XO Thames" w:hAnsi="XO Thames"/>
          <w:color w:val="auto"/>
          <w:sz w:val="24"/>
        </w:rPr>
        <w:t xml:space="preserve"> </w:t>
      </w:r>
      <w:r w:rsidRPr="00D9389F">
        <w:rPr>
          <w:rFonts w:ascii="XO Thames" w:hAnsi="XO Thames"/>
          <w:color w:val="auto"/>
          <w:sz w:val="24"/>
        </w:rPr>
        <w:t xml:space="preserve"> статистики).</w:t>
      </w:r>
      <w:r>
        <w:rPr>
          <w:rFonts w:ascii="XO Thames" w:hAnsi="XO Thames"/>
          <w:sz w:val="24"/>
        </w:rPr>
        <w:t xml:space="preserve"> Количество зарегистрированных пользователей в 2025 году составило 3152. Таким образом, </w:t>
      </w:r>
      <w:r>
        <w:rPr>
          <w:rFonts w:ascii="Times New Roman" w:hAnsi="Times New Roman"/>
          <w:sz w:val="24"/>
        </w:rPr>
        <w:t>охват библиотечным обслуживанием населения муниципального района «Оленекский эвенкийский национальный район» в отчетном году составил  71,6 % на 12,6%</w:t>
      </w:r>
      <w:r w:rsidR="00D23E6F">
        <w:rPr>
          <w:rFonts w:ascii="Times New Roman" w:hAnsi="Times New Roman"/>
          <w:sz w:val="24"/>
        </w:rPr>
        <w:t xml:space="preserve"> </w:t>
      </w:r>
      <w:r>
        <w:rPr>
          <w:rFonts w:ascii="Times New Roman" w:hAnsi="Times New Roman"/>
          <w:sz w:val="24"/>
        </w:rPr>
        <w:t>меньше охвата населения, чем в прошлом году.</w:t>
      </w:r>
      <w:r>
        <w:rPr>
          <w:rFonts w:ascii="XO Thames" w:hAnsi="XO Thames"/>
          <w:sz w:val="24"/>
        </w:rPr>
        <w:t xml:space="preserve"> Эту цифру нельзя назвать объективной – один и тот же читатель, записанный на разных отделах, учитывается иногда 2 и более раза, следовательно, охват также сокращается в 2 раза. Приток новых читателей за счет школьников, студентов и читателей, посещавших мероприятия, стабилен. Большое количество новых читателей пришло в центральную районную библиотеку, а также обновленную Харьялахскую сельскую модельную библиотеку.</w:t>
      </w:r>
    </w:p>
    <w:p w:rsidR="00616784" w:rsidRDefault="005E35CA">
      <w:pPr>
        <w:spacing w:after="0"/>
        <w:ind w:firstLine="567"/>
        <w:jc w:val="both"/>
        <w:rPr>
          <w:rFonts w:ascii="Times New Roman" w:hAnsi="Times New Roman"/>
          <w:sz w:val="24"/>
        </w:rPr>
      </w:pPr>
      <w:r>
        <w:rPr>
          <w:rFonts w:ascii="Times New Roman" w:hAnsi="Times New Roman"/>
          <w:sz w:val="24"/>
        </w:rPr>
        <w:t xml:space="preserve">Библиотеками МКУ "ОЦБС" проведено </w:t>
      </w:r>
      <w:r>
        <w:rPr>
          <w:rFonts w:ascii="Times New Roman" w:hAnsi="Times New Roman"/>
          <w:b/>
          <w:sz w:val="24"/>
        </w:rPr>
        <w:t>341</w:t>
      </w:r>
      <w:r>
        <w:rPr>
          <w:rFonts w:ascii="Times New Roman" w:hAnsi="Times New Roman"/>
          <w:sz w:val="24"/>
        </w:rPr>
        <w:t xml:space="preserve"> библиотечных мероприятий на которых присутствовало</w:t>
      </w:r>
      <w:r w:rsidR="00D23E6F">
        <w:rPr>
          <w:rFonts w:ascii="Times New Roman" w:hAnsi="Times New Roman"/>
          <w:sz w:val="24"/>
        </w:rPr>
        <w:t xml:space="preserve"> </w:t>
      </w:r>
      <w:r>
        <w:rPr>
          <w:rFonts w:ascii="Times New Roman" w:hAnsi="Times New Roman"/>
          <w:b/>
          <w:sz w:val="24"/>
        </w:rPr>
        <w:t>11679</w:t>
      </w:r>
      <w:r w:rsidR="00D23E6F">
        <w:rPr>
          <w:rFonts w:ascii="Times New Roman" w:hAnsi="Times New Roman"/>
          <w:b/>
          <w:sz w:val="24"/>
        </w:rPr>
        <w:t xml:space="preserve"> </w:t>
      </w:r>
      <w:r>
        <w:rPr>
          <w:rFonts w:ascii="Times New Roman" w:hAnsi="Times New Roman"/>
          <w:sz w:val="24"/>
        </w:rPr>
        <w:t xml:space="preserve">человек, из них </w:t>
      </w:r>
      <w:r>
        <w:rPr>
          <w:rFonts w:ascii="Times New Roman" w:hAnsi="Times New Roman"/>
          <w:b/>
          <w:sz w:val="24"/>
        </w:rPr>
        <w:t>117</w:t>
      </w:r>
      <w:r>
        <w:rPr>
          <w:rFonts w:ascii="Times New Roman" w:hAnsi="Times New Roman"/>
          <w:sz w:val="24"/>
        </w:rPr>
        <w:t xml:space="preserve"> выездных библиотечных мероприятий, на которых присутствовало</w:t>
      </w:r>
      <w:r>
        <w:rPr>
          <w:rFonts w:ascii="Times New Roman" w:hAnsi="Times New Roman"/>
          <w:b/>
          <w:sz w:val="24"/>
        </w:rPr>
        <w:t>7586</w:t>
      </w:r>
      <w:r>
        <w:rPr>
          <w:rFonts w:ascii="Times New Roman" w:hAnsi="Times New Roman"/>
          <w:sz w:val="24"/>
        </w:rPr>
        <w:t xml:space="preserve"> человек.</w:t>
      </w:r>
    </w:p>
    <w:p w:rsidR="00616784" w:rsidRDefault="00616784">
      <w:pPr>
        <w:spacing w:after="0"/>
        <w:jc w:val="both"/>
        <w:rPr>
          <w:rFonts w:ascii="XO Thames" w:hAnsi="XO Thames"/>
          <w:sz w:val="24"/>
        </w:rPr>
      </w:pPr>
    </w:p>
    <w:p w:rsidR="00D23E6F" w:rsidRDefault="00D23E6F">
      <w:pPr>
        <w:spacing w:after="0"/>
        <w:jc w:val="both"/>
        <w:rPr>
          <w:rFonts w:ascii="XO Thames" w:hAnsi="XO Thames"/>
          <w:sz w:val="24"/>
        </w:rPr>
      </w:pPr>
    </w:p>
    <w:p w:rsidR="00D23E6F" w:rsidRDefault="00D23E6F">
      <w:pPr>
        <w:spacing w:after="0"/>
        <w:jc w:val="both"/>
        <w:rPr>
          <w:rFonts w:ascii="XO Thames" w:hAnsi="XO Thames"/>
          <w:sz w:val="24"/>
        </w:rPr>
      </w:pPr>
    </w:p>
    <w:p w:rsidR="00D23E6F" w:rsidRDefault="00D23E6F">
      <w:pPr>
        <w:spacing w:after="0"/>
        <w:jc w:val="both"/>
        <w:rPr>
          <w:rFonts w:ascii="XO Thames" w:hAnsi="XO Thames"/>
          <w:sz w:val="24"/>
        </w:rPr>
      </w:pPr>
    </w:p>
    <w:p w:rsidR="00616784" w:rsidRDefault="005E35CA">
      <w:pPr>
        <w:spacing w:after="0"/>
        <w:jc w:val="center"/>
        <w:rPr>
          <w:rFonts w:ascii="Times New Roman" w:hAnsi="Times New Roman"/>
          <w:b/>
          <w:i/>
          <w:sz w:val="24"/>
        </w:rPr>
      </w:pPr>
      <w:r>
        <w:rPr>
          <w:rFonts w:ascii="Times New Roman" w:hAnsi="Times New Roman"/>
          <w:b/>
          <w:i/>
          <w:sz w:val="24"/>
        </w:rPr>
        <w:lastRenderedPageBreak/>
        <w:t>Патриотическое воспитание</w:t>
      </w:r>
    </w:p>
    <w:p w:rsidR="00616784" w:rsidRDefault="00616784">
      <w:pPr>
        <w:spacing w:after="0"/>
        <w:jc w:val="center"/>
        <w:rPr>
          <w:rFonts w:ascii="Times New Roman" w:hAnsi="Times New Roman"/>
          <w:b/>
          <w:i/>
          <w:sz w:val="24"/>
        </w:rPr>
      </w:pPr>
    </w:p>
    <w:p w:rsidR="00616784" w:rsidRDefault="005E35CA">
      <w:pPr>
        <w:pStyle w:val="ac"/>
        <w:spacing w:line="276" w:lineRule="auto"/>
        <w:jc w:val="both"/>
        <w:rPr>
          <w:rFonts w:ascii="Times New Roman" w:hAnsi="Times New Roman"/>
          <w:sz w:val="24"/>
          <w:highlight w:val="white"/>
        </w:rPr>
      </w:pPr>
      <w:r>
        <w:rPr>
          <w:rFonts w:ascii="Times New Roman" w:hAnsi="Times New Roman"/>
          <w:sz w:val="24"/>
          <w:highlight w:val="white"/>
        </w:rPr>
        <w:tab/>
      </w:r>
      <w:r>
        <w:rPr>
          <w:rFonts w:ascii="Times New Roman" w:hAnsi="Times New Roman"/>
          <w:sz w:val="24"/>
        </w:rPr>
        <w:t>Библиотеки активно участвуют в формировании патриотических</w:t>
      </w:r>
      <w:r w:rsidR="00247942">
        <w:rPr>
          <w:rFonts w:ascii="Times New Roman" w:hAnsi="Times New Roman"/>
          <w:sz w:val="24"/>
        </w:rPr>
        <w:t xml:space="preserve"> </w:t>
      </w:r>
      <w:r>
        <w:rPr>
          <w:rFonts w:ascii="Times New Roman" w:hAnsi="Times New Roman"/>
          <w:sz w:val="24"/>
        </w:rPr>
        <w:t>ценностей у подрастающего поколения, молодежи и взрослого населения используя разнообразные методы</w:t>
      </w:r>
      <w:r w:rsidR="00247942">
        <w:rPr>
          <w:rFonts w:ascii="Times New Roman" w:hAnsi="Times New Roman"/>
          <w:sz w:val="24"/>
        </w:rPr>
        <w:t xml:space="preserve"> </w:t>
      </w:r>
      <w:r>
        <w:rPr>
          <w:rFonts w:ascii="Times New Roman" w:hAnsi="Times New Roman"/>
          <w:sz w:val="24"/>
        </w:rPr>
        <w:t>и</w:t>
      </w:r>
      <w:r w:rsidR="00247942">
        <w:rPr>
          <w:rFonts w:ascii="Times New Roman" w:hAnsi="Times New Roman"/>
          <w:sz w:val="24"/>
        </w:rPr>
        <w:t xml:space="preserve"> </w:t>
      </w:r>
      <w:r>
        <w:rPr>
          <w:rFonts w:ascii="Times New Roman" w:hAnsi="Times New Roman"/>
          <w:sz w:val="24"/>
        </w:rPr>
        <w:t>форматы. Они</w:t>
      </w:r>
      <w:r w:rsidR="00247942">
        <w:rPr>
          <w:rFonts w:ascii="Times New Roman" w:hAnsi="Times New Roman"/>
          <w:sz w:val="24"/>
        </w:rPr>
        <w:t xml:space="preserve"> </w:t>
      </w:r>
      <w:r>
        <w:rPr>
          <w:rFonts w:ascii="Times New Roman" w:hAnsi="Times New Roman"/>
          <w:sz w:val="24"/>
        </w:rPr>
        <w:t>способствуют духовно-нравственному воспитанию, помогая</w:t>
      </w:r>
      <w:r w:rsidR="00247942">
        <w:rPr>
          <w:rFonts w:ascii="Times New Roman" w:hAnsi="Times New Roman"/>
          <w:sz w:val="24"/>
        </w:rPr>
        <w:t xml:space="preserve"> </w:t>
      </w:r>
      <w:r>
        <w:rPr>
          <w:rFonts w:ascii="Times New Roman" w:hAnsi="Times New Roman"/>
          <w:sz w:val="24"/>
        </w:rPr>
        <w:t>осознать</w:t>
      </w:r>
      <w:r w:rsidR="00247942">
        <w:rPr>
          <w:rFonts w:ascii="Times New Roman" w:hAnsi="Times New Roman"/>
          <w:sz w:val="24"/>
        </w:rPr>
        <w:t xml:space="preserve"> </w:t>
      </w:r>
      <w:r>
        <w:rPr>
          <w:rFonts w:ascii="Times New Roman" w:hAnsi="Times New Roman"/>
          <w:sz w:val="24"/>
        </w:rPr>
        <w:t>высшие ценности и идеалы.</w:t>
      </w:r>
    </w:p>
    <w:p w:rsidR="00616784" w:rsidRDefault="005E35CA">
      <w:pPr>
        <w:pStyle w:val="ac"/>
        <w:spacing w:line="276" w:lineRule="auto"/>
        <w:jc w:val="both"/>
        <w:rPr>
          <w:rFonts w:ascii="Times New Roman" w:hAnsi="Times New Roman"/>
          <w:sz w:val="24"/>
          <w:highlight w:val="white"/>
        </w:rPr>
      </w:pPr>
      <w:r>
        <w:rPr>
          <w:rFonts w:ascii="Times New Roman" w:hAnsi="Times New Roman"/>
          <w:sz w:val="24"/>
          <w:highlight w:val="white"/>
        </w:rPr>
        <w:tab/>
        <w:t>Цель патриотического воспитания — развитие в российском обществе высокой социальной активности, гражданской ответственности, духовности, становление граждан, обладающих позитивными ценностями и качествами, способных проявить их в созидательном процессе в интересах Отечества. </w:t>
      </w:r>
    </w:p>
    <w:p w:rsidR="00616784" w:rsidRDefault="005E35CA">
      <w:pPr>
        <w:pStyle w:val="ac"/>
        <w:spacing w:line="276" w:lineRule="auto"/>
        <w:jc w:val="both"/>
        <w:rPr>
          <w:rFonts w:ascii="Times New Roman" w:hAnsi="Times New Roman"/>
          <w:sz w:val="24"/>
          <w:highlight w:val="white"/>
        </w:rPr>
      </w:pPr>
      <w:r>
        <w:rPr>
          <w:rFonts w:ascii="Arial" w:hAnsi="Arial"/>
          <w:color w:val="292929"/>
          <w:sz w:val="18"/>
          <w:highlight w:val="white"/>
        </w:rPr>
        <w:tab/>
      </w:r>
      <w:r>
        <w:rPr>
          <w:rFonts w:ascii="Times New Roman" w:hAnsi="Times New Roman"/>
          <w:sz w:val="24"/>
          <w:highlight w:val="white"/>
        </w:rPr>
        <w:t>27 января беседа с 5 "а" классом о снятии блокады Ленинграда. Военная блокада Ленинграда длилась с 8 сентября 1941 года по 27 января 1944 года.</w:t>
      </w:r>
    </w:p>
    <w:p w:rsidR="00616784" w:rsidRDefault="00616784">
      <w:pPr>
        <w:pStyle w:val="ac"/>
        <w:spacing w:line="276" w:lineRule="auto"/>
        <w:jc w:val="both"/>
        <w:rPr>
          <w:rFonts w:ascii="Times New Roman" w:hAnsi="Times New Roman"/>
          <w:sz w:val="24"/>
          <w:highlight w:val="white"/>
        </w:rPr>
      </w:pPr>
    </w:p>
    <w:p w:rsidR="00616784" w:rsidRDefault="005E35CA">
      <w:pPr>
        <w:pStyle w:val="ac"/>
        <w:spacing w:line="276" w:lineRule="auto"/>
        <w:jc w:val="center"/>
        <w:rPr>
          <w:rFonts w:ascii="Times New Roman" w:hAnsi="Times New Roman"/>
          <w:sz w:val="24"/>
          <w:highlight w:val="white"/>
        </w:rPr>
      </w:pPr>
      <w:r>
        <w:rPr>
          <w:rFonts w:ascii="Times New Roman" w:hAnsi="Times New Roman"/>
          <w:noProof/>
          <w:sz w:val="24"/>
          <w:highlight w:val="white"/>
        </w:rPr>
        <w:drawing>
          <wp:inline distT="0" distB="0" distL="0" distR="0">
            <wp:extent cx="2402281" cy="1801647"/>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stretch/>
                  </pic:blipFill>
                  <pic:spPr>
                    <a:xfrm>
                      <a:off x="0" y="0"/>
                      <a:ext cx="2402281" cy="1801647"/>
                    </a:xfrm>
                    <a:prstGeom prst="rect">
                      <a:avLst/>
                    </a:prstGeom>
                  </pic:spPr>
                </pic:pic>
              </a:graphicData>
            </a:graphic>
          </wp:inline>
        </w:drawing>
      </w:r>
    </w:p>
    <w:p w:rsidR="00616784" w:rsidRDefault="005E35CA">
      <w:pPr>
        <w:ind w:firstLine="708"/>
        <w:jc w:val="both"/>
        <w:rPr>
          <w:rFonts w:ascii="Times New Roman" w:hAnsi="Times New Roman"/>
          <w:sz w:val="24"/>
        </w:rPr>
      </w:pPr>
      <w:r>
        <w:rPr>
          <w:rFonts w:ascii="Times New Roman" w:hAnsi="Times New Roman"/>
          <w:sz w:val="24"/>
        </w:rPr>
        <w:t>27 января в день снятии блокады Ленинграда в центральной библиотеке прошло патриотическое мероприятие для детей и молодежи Оленекского наслега. Наши гости узнали о страшных и трагических событий города Ленинграда. Так же была организована книжная выставка «Битва за Ленинград» в конце проведен мастер класс по изготовлению журавлей, все участники своими руками сделали журавли.</w:t>
      </w:r>
    </w:p>
    <w:p w:rsidR="00616784" w:rsidRDefault="005E35CA">
      <w:pPr>
        <w:ind w:firstLine="708"/>
        <w:jc w:val="center"/>
        <w:rPr>
          <w:rFonts w:ascii="Times New Roman" w:hAnsi="Times New Roman"/>
          <w:sz w:val="24"/>
        </w:rPr>
      </w:pPr>
      <w:r>
        <w:rPr>
          <w:rFonts w:ascii="Times New Roman" w:hAnsi="Times New Roman"/>
          <w:noProof/>
          <w:sz w:val="24"/>
        </w:rPr>
        <w:drawing>
          <wp:inline distT="0" distB="0" distL="0" distR="0">
            <wp:extent cx="2995295" cy="168656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pic:blipFill>
                  <pic:spPr>
                    <a:xfrm>
                      <a:off x="0" y="0"/>
                      <a:ext cx="2995295" cy="1686560"/>
                    </a:xfrm>
                    <a:prstGeom prst="rect">
                      <a:avLst/>
                    </a:prstGeom>
                  </pic:spPr>
                </pic:pic>
              </a:graphicData>
            </a:graphic>
          </wp:inline>
        </w:drawing>
      </w:r>
    </w:p>
    <w:p w:rsidR="00616784" w:rsidRDefault="005E35CA">
      <w:pPr>
        <w:spacing w:after="0"/>
        <w:ind w:firstLine="708"/>
        <w:jc w:val="both"/>
        <w:rPr>
          <w:rFonts w:ascii="Times New Roman" w:hAnsi="Times New Roman"/>
          <w:sz w:val="24"/>
          <w:highlight w:val="white"/>
        </w:rPr>
      </w:pPr>
      <w:r>
        <w:rPr>
          <w:rFonts w:ascii="Times New Roman" w:hAnsi="Times New Roman"/>
          <w:sz w:val="24"/>
          <w:highlight w:val="white"/>
        </w:rPr>
        <w:t>27 января в местной библиотеке с. Харыялах прошел урок мужества: «Непокоренные» для мальчишек 2-3 классов ХСОШ им Х.А.Христофорова, также был показ короткометражного фильма «Блокадный хлеб».</w:t>
      </w:r>
    </w:p>
    <w:p w:rsidR="00616784" w:rsidRDefault="005E35CA">
      <w:pPr>
        <w:spacing w:after="0"/>
        <w:ind w:firstLine="708"/>
        <w:jc w:val="center"/>
        <w:rPr>
          <w:rFonts w:ascii="Times New Roman" w:hAnsi="Times New Roman"/>
          <w:sz w:val="24"/>
        </w:rPr>
      </w:pPr>
      <w:r>
        <w:rPr>
          <w:rFonts w:ascii="Times New Roman" w:hAnsi="Times New Roman"/>
          <w:noProof/>
          <w:sz w:val="24"/>
        </w:rPr>
        <w:lastRenderedPageBreak/>
        <w:drawing>
          <wp:inline distT="0" distB="0" distL="0" distR="0">
            <wp:extent cx="2177109" cy="1637537"/>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cstate="print"/>
                    <a:stretch/>
                  </pic:blipFill>
                  <pic:spPr>
                    <a:xfrm>
                      <a:off x="0" y="0"/>
                      <a:ext cx="2177109" cy="1637537"/>
                    </a:xfrm>
                    <a:prstGeom prst="rect">
                      <a:avLst/>
                    </a:prstGeom>
                  </pic:spPr>
                </pic:pic>
              </a:graphicData>
            </a:graphic>
          </wp:inline>
        </w:drawing>
      </w:r>
    </w:p>
    <w:p w:rsidR="00616784" w:rsidRDefault="005E35CA">
      <w:pPr>
        <w:spacing w:after="0"/>
        <w:ind w:firstLine="708"/>
        <w:jc w:val="both"/>
        <w:rPr>
          <w:rFonts w:ascii="Times New Roman" w:hAnsi="Times New Roman"/>
          <w:sz w:val="24"/>
          <w:highlight w:val="white"/>
        </w:rPr>
      </w:pPr>
      <w:r>
        <w:rPr>
          <w:rFonts w:ascii="Times New Roman" w:hAnsi="Times New Roman"/>
          <w:sz w:val="24"/>
          <w:highlight w:val="white"/>
        </w:rPr>
        <w:t>28 января работники детской библиотеки совместно с детьми провели АКЦИЮ "Блокадный хлеб"</w:t>
      </w:r>
    </w:p>
    <w:p w:rsidR="00616784" w:rsidRDefault="005E35CA">
      <w:pPr>
        <w:ind w:firstLine="708"/>
        <w:jc w:val="center"/>
        <w:rPr>
          <w:rFonts w:ascii="Times New Roman" w:hAnsi="Times New Roman"/>
          <w:sz w:val="24"/>
        </w:rPr>
      </w:pPr>
      <w:r>
        <w:rPr>
          <w:rFonts w:ascii="Times New Roman" w:hAnsi="Times New Roman"/>
          <w:noProof/>
          <w:sz w:val="24"/>
        </w:rPr>
        <w:drawing>
          <wp:inline distT="0" distB="0" distL="0" distR="0">
            <wp:extent cx="1879608" cy="1409657"/>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cstate="print"/>
                    <a:stretch/>
                  </pic:blipFill>
                  <pic:spPr>
                    <a:xfrm>
                      <a:off x="0" y="0"/>
                      <a:ext cx="1879608" cy="1409657"/>
                    </a:xfrm>
                    <a:prstGeom prst="rect">
                      <a:avLst/>
                    </a:prstGeom>
                  </pic:spPr>
                </pic:pic>
              </a:graphicData>
            </a:graphic>
          </wp:inline>
        </w:drawing>
      </w:r>
      <w:r w:rsidR="000B33CF">
        <w:rPr>
          <w:rFonts w:ascii="Times New Roman" w:hAnsi="Times New Roman"/>
          <w:sz w:val="24"/>
        </w:rPr>
        <w:t xml:space="preserve"> </w:t>
      </w:r>
      <w:r>
        <w:rPr>
          <w:rFonts w:ascii="Times New Roman" w:hAnsi="Times New Roman"/>
          <w:noProof/>
          <w:sz w:val="24"/>
        </w:rPr>
        <w:drawing>
          <wp:inline distT="0" distB="0" distL="0" distR="0">
            <wp:extent cx="1902018" cy="1426464"/>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cstate="print"/>
                    <a:stretch/>
                  </pic:blipFill>
                  <pic:spPr>
                    <a:xfrm>
                      <a:off x="0" y="0"/>
                      <a:ext cx="1902018" cy="1426464"/>
                    </a:xfrm>
                    <a:prstGeom prst="rect">
                      <a:avLst/>
                    </a:prstGeom>
                  </pic:spPr>
                </pic:pic>
              </a:graphicData>
            </a:graphic>
          </wp:inline>
        </w:drawing>
      </w:r>
    </w:p>
    <w:p w:rsidR="00616784" w:rsidRDefault="005E35CA">
      <w:pPr>
        <w:ind w:firstLine="708"/>
        <w:jc w:val="both"/>
        <w:rPr>
          <w:rFonts w:ascii="Times New Roman" w:hAnsi="Times New Roman"/>
          <w:sz w:val="24"/>
        </w:rPr>
      </w:pPr>
      <w:r>
        <w:rPr>
          <w:rFonts w:ascii="Times New Roman" w:hAnsi="Times New Roman"/>
          <w:sz w:val="24"/>
        </w:rPr>
        <w:t>28 января библиотекари центральной библиотекари центральной библиотеки посетили Харыялахскую школу, и провели для учащихся 7, 8и 11 классов патриотический урок «Дети - герои Великой Отечественной войны».Ребятам рассказали о тяжелых и суровых 900 днях блокады, а так же в ходе мероприятия библиотекари познакомили детей с книгой нашего местного писателя Николая Винокурова «Тыыннаахтар умнубат сыллара» и земляками ВОВ</w:t>
      </w:r>
    </w:p>
    <w:p w:rsidR="00616784" w:rsidRDefault="005E35CA">
      <w:pPr>
        <w:jc w:val="center"/>
        <w:rPr>
          <w:rFonts w:ascii="Times New Roman" w:hAnsi="Times New Roman"/>
          <w:sz w:val="24"/>
        </w:rPr>
      </w:pPr>
      <w:r>
        <w:rPr>
          <w:rFonts w:ascii="Times New Roman" w:hAnsi="Times New Roman"/>
          <w:noProof/>
          <w:sz w:val="24"/>
        </w:rPr>
        <w:drawing>
          <wp:inline distT="0" distB="0" distL="0" distR="0">
            <wp:extent cx="3002280" cy="169037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stretch/>
                  </pic:blipFill>
                  <pic:spPr>
                    <a:xfrm>
                      <a:off x="0" y="0"/>
                      <a:ext cx="3002280" cy="1690370"/>
                    </a:xfrm>
                    <a:prstGeom prst="rect">
                      <a:avLst/>
                    </a:prstGeom>
                  </pic:spPr>
                </pic:pic>
              </a:graphicData>
            </a:graphic>
          </wp:inline>
        </w:drawing>
      </w:r>
    </w:p>
    <w:p w:rsidR="00616784" w:rsidRDefault="005E35CA" w:rsidP="002F3C93">
      <w:pPr>
        <w:pStyle w:val="a3"/>
        <w:spacing w:beforeAutospacing="0" w:after="0" w:afterAutospacing="0" w:line="276" w:lineRule="auto"/>
        <w:jc w:val="both"/>
      </w:pPr>
      <w:r>
        <w:rPr>
          <w:rStyle w:val="13"/>
          <w:b w:val="0"/>
        </w:rPr>
        <w:tab/>
        <w:t>29 января 2025 года  Эйикская библиотека провела урок мужества «Память, сильнее времени», посвященный 80-летию снятия блокады Города-Героя Ленинграда.</w:t>
      </w:r>
      <w:r w:rsidR="0082011A">
        <w:rPr>
          <w:rStyle w:val="13"/>
          <w:b w:val="0"/>
        </w:rPr>
        <w:t xml:space="preserve"> </w:t>
      </w:r>
      <w:r>
        <w:t xml:space="preserve">Мероприятие сопровождалось презентацией, которая наглядно воссоздала панораму событий, происходивших в период блокады Ленинграда. Участники мероприятия узнали о норме хлеба блокадников, о том, что значили в то время хлебные карточки, с большим вниманием слушали о Тане Савичевой, читали строки из её дневника, узнали о «дороге жизни» и о том, как люди помогали и поддерживали </w:t>
      </w:r>
      <w:r w:rsidR="002F3C93">
        <w:t xml:space="preserve">друг друга в то страшное время. </w:t>
      </w:r>
      <w:r>
        <w:t>В рамках мероприятия приняли участие младший коллектив ансамбля танца «Алане Дылача» с танцем «Вечный огонь». Открытие мероприятия началось с стихотворения</w:t>
      </w:r>
      <w:r w:rsidR="0082011A">
        <w:t xml:space="preserve"> </w:t>
      </w:r>
      <w:r>
        <w:t>Роберта Рождественского «Помните…» в исполнении художественного руководителя ЭКЦ «Сандал» и библиотекаря Степановой Варвары Петровны.</w:t>
      </w:r>
    </w:p>
    <w:p w:rsidR="00616784" w:rsidRDefault="005E35CA" w:rsidP="002F3C93">
      <w:pPr>
        <w:spacing w:after="0"/>
        <w:jc w:val="center"/>
        <w:rPr>
          <w:rFonts w:ascii="Times New Roman" w:hAnsi="Times New Roman"/>
          <w:sz w:val="24"/>
        </w:rPr>
      </w:pPr>
      <w:r>
        <w:rPr>
          <w:rFonts w:ascii="Times New Roman" w:hAnsi="Times New Roman"/>
          <w:noProof/>
          <w:sz w:val="24"/>
        </w:rPr>
        <w:lastRenderedPageBreak/>
        <w:drawing>
          <wp:inline distT="0" distB="0" distL="0" distR="0">
            <wp:extent cx="1885763" cy="1060704"/>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a:stretch/>
                  </pic:blipFill>
                  <pic:spPr>
                    <a:xfrm>
                      <a:off x="0" y="0"/>
                      <a:ext cx="1885763" cy="1060704"/>
                    </a:xfrm>
                    <a:prstGeom prst="rect">
                      <a:avLst/>
                    </a:prstGeom>
                  </pic:spPr>
                </pic:pic>
              </a:graphicData>
            </a:graphic>
          </wp:inline>
        </w:drawing>
      </w:r>
      <w:r>
        <w:rPr>
          <w:rFonts w:ascii="Times New Roman" w:hAnsi="Times New Roman"/>
          <w:noProof/>
          <w:sz w:val="24"/>
        </w:rPr>
        <w:drawing>
          <wp:inline distT="0" distB="0" distL="0" distR="0">
            <wp:extent cx="2011679" cy="113153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0"/>
                    <a:stretch/>
                  </pic:blipFill>
                  <pic:spPr>
                    <a:xfrm>
                      <a:off x="0" y="0"/>
                      <a:ext cx="2011679" cy="1131530"/>
                    </a:xfrm>
                    <a:prstGeom prst="rect">
                      <a:avLst/>
                    </a:prstGeom>
                  </pic:spPr>
                </pic:pic>
              </a:graphicData>
            </a:graphic>
          </wp:inline>
        </w:drawing>
      </w:r>
    </w:p>
    <w:p w:rsidR="00616784" w:rsidRDefault="005E35CA">
      <w:pPr>
        <w:ind w:firstLine="708"/>
        <w:jc w:val="both"/>
        <w:outlineLvl w:val="0"/>
        <w:rPr>
          <w:rFonts w:ascii="Times New Roman" w:hAnsi="Times New Roman"/>
          <w:sz w:val="24"/>
        </w:rPr>
      </w:pPr>
      <w:r>
        <w:rPr>
          <w:rFonts w:ascii="Times New Roman" w:hAnsi="Times New Roman"/>
          <w:sz w:val="24"/>
        </w:rPr>
        <w:t>3 февраля в Оленекской библиотеке  проведён урок мужество посвящённый к 80-летию со дня окончания Сталинградской битвы «200 дней - 200 ночей» и наглядная книжная выставка «По  следом Сталинградской битвы» с участием учащихся 9  классов МБОУ «Оленекская средняя школа» имени Х.М. Николаева, главная цель работы библиотеки - формирование патриотического воспитание школьников через приобщение к чтению.</w:t>
      </w:r>
    </w:p>
    <w:p w:rsidR="00616784" w:rsidRDefault="005E35CA">
      <w:pPr>
        <w:ind w:firstLine="708"/>
        <w:jc w:val="center"/>
        <w:outlineLvl w:val="0"/>
        <w:rPr>
          <w:rFonts w:ascii="Times New Roman" w:hAnsi="Times New Roman"/>
          <w:sz w:val="24"/>
        </w:rPr>
      </w:pPr>
      <w:r>
        <w:rPr>
          <w:rFonts w:ascii="Times New Roman" w:hAnsi="Times New Roman"/>
          <w:noProof/>
          <w:sz w:val="24"/>
        </w:rPr>
        <w:drawing>
          <wp:inline distT="0" distB="0" distL="0" distR="0">
            <wp:extent cx="2973705" cy="167449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1"/>
                    <a:stretch/>
                  </pic:blipFill>
                  <pic:spPr>
                    <a:xfrm>
                      <a:off x="0" y="0"/>
                      <a:ext cx="2973705" cy="1674495"/>
                    </a:xfrm>
                    <a:prstGeom prst="rect">
                      <a:avLst/>
                    </a:prstGeom>
                  </pic:spPr>
                </pic:pic>
              </a:graphicData>
            </a:graphic>
          </wp:inline>
        </w:drawing>
      </w:r>
    </w:p>
    <w:p w:rsidR="00616784" w:rsidRDefault="005E35CA">
      <w:pPr>
        <w:ind w:firstLine="708"/>
        <w:jc w:val="both"/>
        <w:outlineLvl w:val="0"/>
        <w:rPr>
          <w:rFonts w:ascii="Times New Roman" w:hAnsi="Times New Roman"/>
          <w:sz w:val="24"/>
          <w:highlight w:val="white"/>
        </w:rPr>
      </w:pPr>
      <w:r>
        <w:rPr>
          <w:rFonts w:ascii="Times New Roman" w:hAnsi="Times New Roman"/>
          <w:sz w:val="24"/>
          <w:highlight w:val="white"/>
        </w:rPr>
        <w:t>7 февраля в детской библиотеке наши читатели начального, среднего и старшего школьного возраста своими руками сделали разные поделки ко Дню защитника Отечества: открытки, кораблики, танк, солдат и так далее.</w:t>
      </w:r>
    </w:p>
    <w:p w:rsidR="00616784" w:rsidRDefault="005E35CA">
      <w:pPr>
        <w:ind w:firstLine="708"/>
        <w:jc w:val="center"/>
        <w:outlineLvl w:val="0"/>
        <w:rPr>
          <w:rFonts w:ascii="Times New Roman" w:hAnsi="Times New Roman"/>
          <w:sz w:val="24"/>
        </w:rPr>
      </w:pPr>
      <w:r>
        <w:rPr>
          <w:rFonts w:ascii="Times New Roman" w:hAnsi="Times New Roman"/>
          <w:noProof/>
          <w:sz w:val="24"/>
        </w:rPr>
        <w:drawing>
          <wp:inline distT="0" distB="0" distL="0" distR="0">
            <wp:extent cx="2095043" cy="1571283"/>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2"/>
                    <a:stretch/>
                  </pic:blipFill>
                  <pic:spPr>
                    <a:xfrm>
                      <a:off x="0" y="0"/>
                      <a:ext cx="2095043" cy="1571283"/>
                    </a:xfrm>
                    <a:prstGeom prst="rect">
                      <a:avLst/>
                    </a:prstGeom>
                  </pic:spPr>
                </pic:pic>
              </a:graphicData>
            </a:graphic>
          </wp:inline>
        </w:drawing>
      </w:r>
      <w:r w:rsidR="00A354DA">
        <w:rPr>
          <w:rFonts w:ascii="Times New Roman" w:hAnsi="Times New Roman"/>
          <w:sz w:val="24"/>
        </w:rPr>
        <w:t xml:space="preserve"> </w:t>
      </w:r>
      <w:r>
        <w:rPr>
          <w:rFonts w:ascii="Times New Roman" w:hAnsi="Times New Roman"/>
          <w:noProof/>
          <w:sz w:val="24"/>
        </w:rPr>
        <w:drawing>
          <wp:inline distT="0" distB="0" distL="0" distR="0">
            <wp:extent cx="1590294" cy="1590294"/>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3"/>
                    <a:stretch/>
                  </pic:blipFill>
                  <pic:spPr>
                    <a:xfrm>
                      <a:off x="0" y="0"/>
                      <a:ext cx="1590294" cy="1590294"/>
                    </a:xfrm>
                    <a:prstGeom prst="rect">
                      <a:avLst/>
                    </a:prstGeom>
                  </pic:spPr>
                </pic:pic>
              </a:graphicData>
            </a:graphic>
          </wp:inline>
        </w:drawing>
      </w:r>
    </w:p>
    <w:p w:rsidR="00616784" w:rsidRDefault="005E35CA">
      <w:pPr>
        <w:ind w:firstLine="708"/>
        <w:jc w:val="both"/>
        <w:outlineLvl w:val="0"/>
        <w:rPr>
          <w:rFonts w:ascii="Times New Roman" w:hAnsi="Times New Roman"/>
          <w:sz w:val="24"/>
          <w:highlight w:val="white"/>
        </w:rPr>
      </w:pPr>
      <w:r>
        <w:rPr>
          <w:rFonts w:ascii="Times New Roman" w:hAnsi="Times New Roman"/>
          <w:sz w:val="24"/>
          <w:highlight w:val="white"/>
        </w:rPr>
        <w:t>7 февраля сотрудники детской библиотеки к Торжественному открытию Года защитника Отечества в РФ, Года защитника Родины в РС(Я) оформили фотозону к 80-й годовщине Победы в Великой Отечественной войне 1941-1945гг.</w:t>
      </w:r>
    </w:p>
    <w:p w:rsidR="00616784" w:rsidRDefault="005E35CA">
      <w:pPr>
        <w:ind w:firstLine="708"/>
        <w:jc w:val="center"/>
        <w:outlineLvl w:val="0"/>
        <w:rPr>
          <w:rFonts w:ascii="Times New Roman" w:hAnsi="Times New Roman"/>
          <w:sz w:val="24"/>
          <w:highlight w:val="white"/>
        </w:rPr>
      </w:pPr>
      <w:r>
        <w:rPr>
          <w:rFonts w:ascii="Times New Roman" w:hAnsi="Times New Roman"/>
          <w:noProof/>
          <w:sz w:val="24"/>
          <w:highlight w:val="white"/>
        </w:rPr>
        <w:lastRenderedPageBreak/>
        <w:drawing>
          <wp:inline distT="0" distB="0" distL="0" distR="0">
            <wp:extent cx="2165299" cy="1783622"/>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4" cstate="print"/>
                    <a:stretch/>
                  </pic:blipFill>
                  <pic:spPr>
                    <a:xfrm>
                      <a:off x="0" y="0"/>
                      <a:ext cx="2165299" cy="1783622"/>
                    </a:xfrm>
                    <a:prstGeom prst="rect">
                      <a:avLst/>
                    </a:prstGeom>
                  </pic:spPr>
                </pic:pic>
              </a:graphicData>
            </a:graphic>
          </wp:inline>
        </w:drawing>
      </w:r>
      <w:r w:rsidR="00A354DA">
        <w:rPr>
          <w:rFonts w:ascii="Times New Roman" w:hAnsi="Times New Roman"/>
          <w:sz w:val="24"/>
          <w:highlight w:val="white"/>
        </w:rPr>
        <w:t xml:space="preserve"> </w:t>
      </w:r>
      <w:r>
        <w:rPr>
          <w:rFonts w:ascii="Times New Roman" w:hAnsi="Times New Roman"/>
          <w:noProof/>
          <w:sz w:val="24"/>
          <w:highlight w:val="white"/>
        </w:rPr>
        <w:drawing>
          <wp:inline distT="0" distB="0" distL="0" distR="0">
            <wp:extent cx="1666792" cy="1792224"/>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5" cstate="print"/>
                    <a:stretch/>
                  </pic:blipFill>
                  <pic:spPr>
                    <a:xfrm>
                      <a:off x="0" y="0"/>
                      <a:ext cx="1666792" cy="1792224"/>
                    </a:xfrm>
                    <a:prstGeom prst="rect">
                      <a:avLst/>
                    </a:prstGeom>
                  </pic:spPr>
                </pic:pic>
              </a:graphicData>
            </a:graphic>
          </wp:inline>
        </w:drawing>
      </w:r>
    </w:p>
    <w:p w:rsidR="00616784" w:rsidRDefault="005E35CA">
      <w:pPr>
        <w:ind w:firstLine="708"/>
        <w:jc w:val="both"/>
        <w:outlineLvl w:val="0"/>
        <w:rPr>
          <w:rFonts w:ascii="Times New Roman" w:hAnsi="Times New Roman"/>
          <w:sz w:val="24"/>
          <w:highlight w:val="white"/>
        </w:rPr>
      </w:pPr>
      <w:r>
        <w:rPr>
          <w:rFonts w:ascii="Times New Roman" w:hAnsi="Times New Roman"/>
          <w:sz w:val="24"/>
          <w:highlight w:val="white"/>
        </w:rPr>
        <w:t>15 марта гости детской библиотеки (ученики 4 "б" класса) провели с нами увлекательный час ток-шоу "Я знаю!". Дети погрузились в свои воспоминания из истории нашего Отечества. Всего было 19 учеников разделенные на две команды. Команда "Красная армия" и "Звезда" шла бок о бом между своими баллами, но на один балл победила команда "Красная армия"!</w:t>
      </w:r>
    </w:p>
    <w:p w:rsidR="00616784" w:rsidRDefault="005E35CA">
      <w:pPr>
        <w:ind w:firstLine="708"/>
        <w:jc w:val="center"/>
        <w:outlineLvl w:val="0"/>
        <w:rPr>
          <w:rFonts w:ascii="Times New Roman" w:hAnsi="Times New Roman"/>
          <w:sz w:val="24"/>
          <w:highlight w:val="white"/>
        </w:rPr>
      </w:pPr>
      <w:r>
        <w:rPr>
          <w:rFonts w:ascii="Times New Roman" w:hAnsi="Times New Roman"/>
          <w:noProof/>
          <w:sz w:val="24"/>
          <w:highlight w:val="white"/>
        </w:rPr>
        <w:drawing>
          <wp:inline distT="0" distB="0" distL="0" distR="0">
            <wp:extent cx="1371600" cy="13716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6"/>
                    <a:stretch/>
                  </pic:blipFill>
                  <pic:spPr>
                    <a:xfrm>
                      <a:off x="0" y="0"/>
                      <a:ext cx="1371600" cy="1371600"/>
                    </a:xfrm>
                    <a:prstGeom prst="rect">
                      <a:avLst/>
                    </a:prstGeom>
                  </pic:spPr>
                </pic:pic>
              </a:graphicData>
            </a:graphic>
          </wp:inline>
        </w:drawing>
      </w:r>
      <w:r>
        <w:rPr>
          <w:rFonts w:ascii="Times New Roman" w:hAnsi="Times New Roman"/>
          <w:noProof/>
          <w:sz w:val="24"/>
          <w:highlight w:val="white"/>
        </w:rPr>
        <w:drawing>
          <wp:inline distT="0" distB="0" distL="0" distR="0">
            <wp:extent cx="1371600" cy="13716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7"/>
                    <a:stretch/>
                  </pic:blipFill>
                  <pic:spPr>
                    <a:xfrm>
                      <a:off x="0" y="0"/>
                      <a:ext cx="1371600" cy="1371600"/>
                    </a:xfrm>
                    <a:prstGeom prst="rect">
                      <a:avLst/>
                    </a:prstGeom>
                  </pic:spPr>
                </pic:pic>
              </a:graphicData>
            </a:graphic>
          </wp:inline>
        </w:drawing>
      </w:r>
    </w:p>
    <w:p w:rsidR="00616784" w:rsidRDefault="005E35CA">
      <w:pPr>
        <w:pStyle w:val="10"/>
        <w:spacing w:before="0"/>
        <w:jc w:val="both"/>
        <w:rPr>
          <w:rFonts w:ascii="Times New Roman" w:hAnsi="Times New Roman"/>
          <w:b w:val="0"/>
          <w:color w:val="000000"/>
          <w:sz w:val="24"/>
          <w:highlight w:val="white"/>
        </w:rPr>
      </w:pPr>
      <w:r>
        <w:rPr>
          <w:rFonts w:ascii="Times New Roman" w:hAnsi="Times New Roman"/>
          <w:b w:val="0"/>
          <w:color w:val="000000"/>
          <w:sz w:val="24"/>
          <w:highlight w:val="white"/>
        </w:rPr>
        <w:tab/>
        <w:t xml:space="preserve">24 марта </w:t>
      </w:r>
      <w:r>
        <w:rPr>
          <w:rFonts w:ascii="Times New Roman" w:hAnsi="Times New Roman"/>
          <w:b w:val="0"/>
          <w:color w:val="000000"/>
          <w:sz w:val="24"/>
        </w:rPr>
        <w:t>Открытие Недели детской и юношеской книги «История с продолжением».</w:t>
      </w:r>
      <w:r>
        <w:rPr>
          <w:rFonts w:ascii="Times New Roman" w:hAnsi="Times New Roman"/>
          <w:b w:val="0"/>
          <w:color w:val="000000"/>
          <w:sz w:val="24"/>
          <w:highlight w:val="white"/>
        </w:rPr>
        <w:t xml:space="preserve"> После открытия мероприятия сразу началась квиз-игра "Угадай героя" в честь 80-летия Победы.</w:t>
      </w:r>
    </w:p>
    <w:p w:rsidR="00616784" w:rsidRDefault="005E35CA">
      <w:pPr>
        <w:jc w:val="center"/>
      </w:pPr>
      <w:r>
        <w:rPr>
          <w:noProof/>
        </w:rPr>
        <w:drawing>
          <wp:inline distT="0" distB="0" distL="0" distR="0">
            <wp:extent cx="1371600" cy="13716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8"/>
                    <a:stretch/>
                  </pic:blipFill>
                  <pic:spPr>
                    <a:xfrm>
                      <a:off x="0" y="0"/>
                      <a:ext cx="1371600" cy="1371600"/>
                    </a:xfrm>
                    <a:prstGeom prst="rect">
                      <a:avLst/>
                    </a:prstGeom>
                  </pic:spPr>
                </pic:pic>
              </a:graphicData>
            </a:graphic>
          </wp:inline>
        </w:drawing>
      </w:r>
    </w:p>
    <w:p w:rsidR="00616784" w:rsidRDefault="005E35CA">
      <w:pPr>
        <w:ind w:firstLine="708"/>
        <w:jc w:val="both"/>
        <w:rPr>
          <w:rFonts w:ascii="Times New Roman" w:hAnsi="Times New Roman"/>
          <w:sz w:val="24"/>
          <w:highlight w:val="white"/>
        </w:rPr>
      </w:pPr>
      <w:r>
        <w:rPr>
          <w:rFonts w:ascii="Times New Roman" w:hAnsi="Times New Roman"/>
          <w:sz w:val="24"/>
          <w:highlight w:val="white"/>
        </w:rPr>
        <w:t>Коллектив ОЦБС принял участие в всероссийском фестивале "Салют Победы".</w:t>
      </w:r>
    </w:p>
    <w:p w:rsidR="00616784" w:rsidRDefault="005E35CA">
      <w:pPr>
        <w:ind w:firstLine="708"/>
        <w:jc w:val="center"/>
        <w:rPr>
          <w:rFonts w:ascii="Times New Roman" w:hAnsi="Times New Roman"/>
          <w:sz w:val="24"/>
          <w:highlight w:val="white"/>
        </w:rPr>
      </w:pPr>
      <w:r>
        <w:rPr>
          <w:rFonts w:ascii="Times New Roman" w:hAnsi="Times New Roman"/>
          <w:noProof/>
          <w:sz w:val="24"/>
          <w:highlight w:val="white"/>
        </w:rPr>
        <w:drawing>
          <wp:inline distT="0" distB="0" distL="0" distR="0">
            <wp:extent cx="2341854" cy="1565452"/>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9"/>
                    <a:srcRect b="10833"/>
                    <a:stretch/>
                  </pic:blipFill>
                  <pic:spPr>
                    <a:xfrm>
                      <a:off x="0" y="0"/>
                      <a:ext cx="2341854" cy="1565452"/>
                    </a:xfrm>
                    <a:prstGeom prst="rect">
                      <a:avLst/>
                    </a:prstGeom>
                  </pic:spPr>
                </pic:pic>
              </a:graphicData>
            </a:graphic>
          </wp:inline>
        </w:drawing>
      </w:r>
      <w:r w:rsidR="0058614F">
        <w:rPr>
          <w:rFonts w:ascii="Times New Roman" w:hAnsi="Times New Roman"/>
          <w:sz w:val="24"/>
          <w:highlight w:val="white"/>
        </w:rPr>
        <w:t xml:space="preserve"> </w:t>
      </w:r>
      <w:r>
        <w:rPr>
          <w:rFonts w:ascii="Times New Roman" w:hAnsi="Times New Roman"/>
          <w:noProof/>
          <w:sz w:val="24"/>
          <w:highlight w:val="white"/>
        </w:rPr>
        <w:drawing>
          <wp:inline distT="0" distB="0" distL="0" distR="0">
            <wp:extent cx="2095043" cy="1571226"/>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0"/>
                    <a:stretch/>
                  </pic:blipFill>
                  <pic:spPr>
                    <a:xfrm>
                      <a:off x="0" y="0"/>
                      <a:ext cx="2095043" cy="1571226"/>
                    </a:xfrm>
                    <a:prstGeom prst="rect">
                      <a:avLst/>
                    </a:prstGeom>
                  </pic:spPr>
                </pic:pic>
              </a:graphicData>
            </a:graphic>
          </wp:inline>
        </w:drawing>
      </w:r>
    </w:p>
    <w:p w:rsidR="00616784" w:rsidRDefault="005E35CA">
      <w:pPr>
        <w:spacing w:after="0"/>
        <w:ind w:firstLine="708"/>
        <w:jc w:val="both"/>
        <w:rPr>
          <w:rFonts w:ascii="Times New Roman" w:hAnsi="Times New Roman"/>
          <w:sz w:val="24"/>
          <w:highlight w:val="white"/>
        </w:rPr>
      </w:pPr>
      <w:r>
        <w:rPr>
          <w:rFonts w:ascii="Times New Roman" w:hAnsi="Times New Roman"/>
          <w:sz w:val="24"/>
          <w:highlight w:val="white"/>
        </w:rPr>
        <w:t xml:space="preserve">9 апреля в Харыйалахском реабилитационном центре наши библиотекари провели интеллектуальную игру «Все обо всем», участниками стали матери и отцы участников </w:t>
      </w:r>
      <w:r>
        <w:rPr>
          <w:rFonts w:ascii="Times New Roman" w:hAnsi="Times New Roman"/>
          <w:sz w:val="24"/>
          <w:highlight w:val="white"/>
        </w:rPr>
        <w:lastRenderedPageBreak/>
        <w:t>СВО. И в конце нашего мероприятия мы подарили нашим участникам эвенкийские обереги и открытки с изображением памятников и скверов нашего Оленекского наслега.</w:t>
      </w:r>
    </w:p>
    <w:p w:rsidR="00616784" w:rsidRDefault="005E35CA">
      <w:pPr>
        <w:spacing w:after="0"/>
        <w:ind w:firstLine="708"/>
        <w:jc w:val="center"/>
        <w:rPr>
          <w:rFonts w:ascii="Times New Roman" w:hAnsi="Times New Roman"/>
          <w:sz w:val="24"/>
          <w:highlight w:val="white"/>
        </w:rPr>
      </w:pPr>
      <w:r>
        <w:rPr>
          <w:rFonts w:ascii="Times New Roman" w:hAnsi="Times New Roman"/>
          <w:noProof/>
          <w:sz w:val="24"/>
          <w:highlight w:val="white"/>
        </w:rPr>
        <w:drawing>
          <wp:inline distT="0" distB="0" distL="0" distR="0">
            <wp:extent cx="1261906" cy="1682496"/>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1" cstate="print"/>
                    <a:stretch/>
                  </pic:blipFill>
                  <pic:spPr>
                    <a:xfrm>
                      <a:off x="0" y="0"/>
                      <a:ext cx="1261906" cy="1682496"/>
                    </a:xfrm>
                    <a:prstGeom prst="rect">
                      <a:avLst/>
                    </a:prstGeom>
                  </pic:spPr>
                </pic:pic>
              </a:graphicData>
            </a:graphic>
          </wp:inline>
        </w:drawing>
      </w:r>
      <w:r>
        <w:rPr>
          <w:rFonts w:ascii="Times New Roman" w:hAnsi="Times New Roman"/>
          <w:noProof/>
          <w:sz w:val="24"/>
          <w:highlight w:val="white"/>
        </w:rPr>
        <w:drawing>
          <wp:inline distT="0" distB="0" distL="0" distR="0">
            <wp:extent cx="2246757" cy="1685008"/>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2" cstate="print"/>
                    <a:stretch/>
                  </pic:blipFill>
                  <pic:spPr>
                    <a:xfrm>
                      <a:off x="0" y="0"/>
                      <a:ext cx="2246757" cy="1685008"/>
                    </a:xfrm>
                    <a:prstGeom prst="rect">
                      <a:avLst/>
                    </a:prstGeom>
                  </pic:spPr>
                </pic:pic>
              </a:graphicData>
            </a:graphic>
          </wp:inline>
        </w:drawing>
      </w:r>
    </w:p>
    <w:p w:rsidR="00616784" w:rsidRDefault="005E35CA">
      <w:pPr>
        <w:spacing w:after="0"/>
        <w:ind w:firstLine="708"/>
        <w:jc w:val="both"/>
        <w:rPr>
          <w:rFonts w:ascii="Times New Roman" w:hAnsi="Times New Roman"/>
          <w:sz w:val="24"/>
        </w:rPr>
      </w:pPr>
      <w:r>
        <w:rPr>
          <w:rFonts w:ascii="Times New Roman" w:hAnsi="Times New Roman"/>
          <w:sz w:val="24"/>
          <w:highlight w:val="white"/>
        </w:rPr>
        <w:t>27 апреля, в День Республики Саха (Якутия), состоялась торжественная церемония возложения цветов к памятнику Ильи Егоровича Винокурова.</w:t>
      </w:r>
      <w:r w:rsidR="00D23E6F">
        <w:rPr>
          <w:rFonts w:ascii="Times New Roman" w:hAnsi="Times New Roman"/>
          <w:sz w:val="24"/>
          <w:highlight w:val="white"/>
        </w:rPr>
        <w:t xml:space="preserve"> </w:t>
      </w:r>
      <w:r>
        <w:rPr>
          <w:rFonts w:ascii="Times New Roman" w:hAnsi="Times New Roman"/>
          <w:sz w:val="24"/>
          <w:highlight w:val="white"/>
        </w:rPr>
        <w:t>Илья Егорович яркий представитель национальных руководителей Якутии, внесший огромный вклад в развитие и процветание Якутии, один из основателей Оленекского эвенкийского национального района.</w:t>
      </w:r>
    </w:p>
    <w:p w:rsidR="00616784" w:rsidRDefault="005E35CA">
      <w:pPr>
        <w:jc w:val="center"/>
        <w:rPr>
          <w:rFonts w:ascii="Times New Roman" w:hAnsi="Times New Roman"/>
          <w:sz w:val="24"/>
        </w:rPr>
      </w:pPr>
      <w:r>
        <w:rPr>
          <w:rFonts w:ascii="Times New Roman" w:hAnsi="Times New Roman"/>
          <w:noProof/>
          <w:sz w:val="24"/>
        </w:rPr>
        <w:drawing>
          <wp:inline distT="0" distB="0" distL="0" distR="0">
            <wp:extent cx="2670048" cy="2001761"/>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3"/>
                    <a:stretch/>
                  </pic:blipFill>
                  <pic:spPr>
                    <a:xfrm>
                      <a:off x="0" y="0"/>
                      <a:ext cx="2670048" cy="2001761"/>
                    </a:xfrm>
                    <a:prstGeom prst="rect">
                      <a:avLst/>
                    </a:prstGeom>
                  </pic:spPr>
                </pic:pic>
              </a:graphicData>
            </a:graphic>
          </wp:inline>
        </w:drawing>
      </w:r>
    </w:p>
    <w:p w:rsidR="00616784" w:rsidRDefault="005E35CA">
      <w:pPr>
        <w:jc w:val="both"/>
        <w:rPr>
          <w:rFonts w:ascii="Arial" w:hAnsi="Arial"/>
          <w:color w:val="292929"/>
          <w:sz w:val="14"/>
          <w:highlight w:val="white"/>
        </w:rPr>
      </w:pPr>
      <w:r>
        <w:rPr>
          <w:rFonts w:ascii="Times New Roman" w:hAnsi="Times New Roman"/>
          <w:sz w:val="24"/>
        </w:rPr>
        <w:tab/>
        <w:t xml:space="preserve">30 апреля детской библиотекой проведена олимпиада "Символы Якутии 2025". </w:t>
      </w:r>
      <w:r>
        <w:rPr>
          <w:rFonts w:ascii="Times New Roman" w:hAnsi="Times New Roman"/>
          <w:sz w:val="24"/>
          <w:highlight w:val="white"/>
        </w:rPr>
        <w:t>Участие приняли 5 классов из начального звена.</w:t>
      </w:r>
      <w:r>
        <w:rPr>
          <w:rFonts w:ascii="Arial" w:hAnsi="Arial"/>
          <w:color w:val="292929"/>
          <w:sz w:val="14"/>
          <w:highlight w:val="white"/>
        </w:rPr>
        <w:t> </w:t>
      </w:r>
    </w:p>
    <w:p w:rsidR="00616784" w:rsidRDefault="005E35CA">
      <w:pPr>
        <w:jc w:val="center"/>
        <w:rPr>
          <w:rFonts w:ascii="Arial" w:hAnsi="Arial"/>
          <w:color w:val="292929"/>
          <w:sz w:val="14"/>
          <w:highlight w:val="white"/>
        </w:rPr>
      </w:pPr>
      <w:r>
        <w:rPr>
          <w:rFonts w:ascii="Arial" w:hAnsi="Arial"/>
          <w:noProof/>
          <w:color w:val="292929"/>
          <w:sz w:val="14"/>
          <w:highlight w:val="white"/>
        </w:rPr>
        <w:drawing>
          <wp:inline distT="0" distB="0" distL="0" distR="0">
            <wp:extent cx="2168194" cy="1626088"/>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4"/>
                    <a:stretch/>
                  </pic:blipFill>
                  <pic:spPr>
                    <a:xfrm>
                      <a:off x="0" y="0"/>
                      <a:ext cx="2168194" cy="1626088"/>
                    </a:xfrm>
                    <a:prstGeom prst="rect">
                      <a:avLst/>
                    </a:prstGeom>
                  </pic:spPr>
                </pic:pic>
              </a:graphicData>
            </a:graphic>
          </wp:inline>
        </w:drawing>
      </w:r>
      <w:r w:rsidR="00B66857">
        <w:rPr>
          <w:rFonts w:ascii="Arial" w:hAnsi="Arial"/>
          <w:color w:val="292929"/>
          <w:sz w:val="14"/>
          <w:highlight w:val="white"/>
        </w:rPr>
        <w:t xml:space="preserve"> </w:t>
      </w:r>
      <w:r>
        <w:rPr>
          <w:rFonts w:ascii="Arial" w:hAnsi="Arial"/>
          <w:noProof/>
          <w:color w:val="292929"/>
          <w:sz w:val="14"/>
          <w:highlight w:val="white"/>
        </w:rPr>
        <w:drawing>
          <wp:inline distT="0" distB="0" distL="0" distR="0">
            <wp:extent cx="2165377" cy="162397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5" cstate="print"/>
                    <a:stretch/>
                  </pic:blipFill>
                  <pic:spPr>
                    <a:xfrm>
                      <a:off x="0" y="0"/>
                      <a:ext cx="2165377" cy="1623975"/>
                    </a:xfrm>
                    <a:prstGeom prst="rect">
                      <a:avLst/>
                    </a:prstGeom>
                  </pic:spPr>
                </pic:pic>
              </a:graphicData>
            </a:graphic>
          </wp:inline>
        </w:drawing>
      </w:r>
    </w:p>
    <w:p w:rsidR="00616784" w:rsidRPr="00336203" w:rsidRDefault="005E35CA" w:rsidP="00336203">
      <w:pPr>
        <w:pStyle w:val="voice"/>
        <w:spacing w:after="0" w:line="276" w:lineRule="auto"/>
        <w:jc w:val="both"/>
      </w:pPr>
      <w:r>
        <w:rPr>
          <w:b/>
        </w:rPr>
        <w:tab/>
      </w:r>
      <w:r w:rsidRPr="00336203">
        <w:t>Социальный проект "Ветераны и поколение NEXT" ЦДОД &amp; Детская библиотека</w:t>
      </w:r>
      <w:r w:rsidRPr="00336203">
        <w:rPr>
          <w:b/>
        </w:rPr>
        <w:t xml:space="preserve">. </w:t>
      </w:r>
      <w:r w:rsidRPr="00336203">
        <w:t>Целью этого проекта является сохранить связь между поколениями. Из детской библиотеки присоединилась к проекту Айыллана Христофоровна и провела совместно с педагогами ЦДОД веселые игры, а именно "Угадай что в коробке?". Далее были еще разные подвижные игры, а так же викторины, под конец праздничный фуршет и вальс.</w:t>
      </w:r>
    </w:p>
    <w:p w:rsidR="00616784" w:rsidRDefault="005E35CA">
      <w:pPr>
        <w:pStyle w:val="10"/>
        <w:spacing w:before="0"/>
        <w:jc w:val="center"/>
        <w:rPr>
          <w:rFonts w:ascii="Times New Roman" w:hAnsi="Times New Roman"/>
          <w:b w:val="0"/>
          <w:color w:val="000000"/>
          <w:sz w:val="24"/>
        </w:rPr>
      </w:pPr>
      <w:r>
        <w:rPr>
          <w:rFonts w:ascii="Times New Roman" w:hAnsi="Times New Roman"/>
          <w:b w:val="0"/>
          <w:noProof/>
          <w:color w:val="000000"/>
          <w:sz w:val="24"/>
        </w:rPr>
        <w:lastRenderedPageBreak/>
        <w:drawing>
          <wp:inline distT="0" distB="0" distL="0" distR="0">
            <wp:extent cx="1890217" cy="1417612"/>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46"/>
                    <a:stretch/>
                  </pic:blipFill>
                  <pic:spPr>
                    <a:xfrm>
                      <a:off x="0" y="0"/>
                      <a:ext cx="1890217" cy="1417612"/>
                    </a:xfrm>
                    <a:prstGeom prst="rect">
                      <a:avLst/>
                    </a:prstGeom>
                  </pic:spPr>
                </pic:pic>
              </a:graphicData>
            </a:graphic>
          </wp:inline>
        </w:drawing>
      </w:r>
      <w:r w:rsidR="00B66857">
        <w:rPr>
          <w:rFonts w:ascii="Times New Roman" w:hAnsi="Times New Roman"/>
          <w:b w:val="0"/>
          <w:color w:val="000000"/>
          <w:sz w:val="24"/>
        </w:rPr>
        <w:t xml:space="preserve"> </w:t>
      </w:r>
      <w:r>
        <w:rPr>
          <w:rFonts w:ascii="Times New Roman" w:hAnsi="Times New Roman"/>
          <w:b w:val="0"/>
          <w:noProof/>
          <w:color w:val="000000"/>
          <w:sz w:val="24"/>
        </w:rPr>
        <w:drawing>
          <wp:inline distT="0" distB="0" distL="0" distR="0">
            <wp:extent cx="1892267" cy="1419148"/>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7" cstate="print"/>
                    <a:stretch/>
                  </pic:blipFill>
                  <pic:spPr>
                    <a:xfrm>
                      <a:off x="0" y="0"/>
                      <a:ext cx="1892267" cy="1419148"/>
                    </a:xfrm>
                    <a:prstGeom prst="rect">
                      <a:avLst/>
                    </a:prstGeom>
                  </pic:spPr>
                </pic:pic>
              </a:graphicData>
            </a:graphic>
          </wp:inline>
        </w:drawing>
      </w:r>
    </w:p>
    <w:p w:rsidR="00616784" w:rsidRDefault="00616784">
      <w:pPr>
        <w:spacing w:after="0"/>
        <w:jc w:val="both"/>
        <w:rPr>
          <w:rFonts w:ascii="Times New Roman" w:hAnsi="Times New Roman"/>
          <w:sz w:val="24"/>
          <w:highlight w:val="white"/>
        </w:rPr>
      </w:pPr>
    </w:p>
    <w:p w:rsidR="00616784" w:rsidRDefault="005E35CA">
      <w:pPr>
        <w:jc w:val="both"/>
        <w:rPr>
          <w:rFonts w:ascii="Times New Roman" w:hAnsi="Times New Roman"/>
          <w:sz w:val="24"/>
        </w:rPr>
      </w:pPr>
      <w:r>
        <w:rPr>
          <w:rFonts w:ascii="Arial" w:hAnsi="Arial"/>
          <w:color w:val="292929"/>
          <w:sz w:val="14"/>
          <w:highlight w:val="white"/>
        </w:rPr>
        <w:tab/>
      </w:r>
      <w:r>
        <w:rPr>
          <w:rFonts w:ascii="Times New Roman" w:hAnsi="Times New Roman"/>
          <w:sz w:val="24"/>
          <w:highlight w:val="white"/>
        </w:rPr>
        <w:t>6 мая Центральная библиотека присоединилась к акции «Окна</w:t>
      </w:r>
      <w:r w:rsidR="00D23E6F">
        <w:rPr>
          <w:rFonts w:ascii="Times New Roman" w:hAnsi="Times New Roman"/>
          <w:sz w:val="24"/>
          <w:highlight w:val="white"/>
        </w:rPr>
        <w:t xml:space="preserve"> </w:t>
      </w:r>
      <w:r>
        <w:rPr>
          <w:rFonts w:ascii="Times New Roman" w:hAnsi="Times New Roman"/>
          <w:sz w:val="24"/>
          <w:highlight w:val="white"/>
        </w:rPr>
        <w:t xml:space="preserve">Победы». </w:t>
      </w:r>
    </w:p>
    <w:p w:rsidR="00616784" w:rsidRDefault="005E35CA">
      <w:pPr>
        <w:jc w:val="center"/>
        <w:rPr>
          <w:rFonts w:ascii="Times New Roman" w:hAnsi="Times New Roman"/>
          <w:sz w:val="24"/>
        </w:rPr>
      </w:pPr>
      <w:r>
        <w:rPr>
          <w:rFonts w:ascii="Times New Roman" w:hAnsi="Times New Roman"/>
          <w:noProof/>
          <w:sz w:val="24"/>
        </w:rPr>
        <w:drawing>
          <wp:inline distT="0" distB="0" distL="0" distR="0">
            <wp:extent cx="1994242" cy="1492301"/>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48"/>
                    <a:stretch/>
                  </pic:blipFill>
                  <pic:spPr>
                    <a:xfrm>
                      <a:off x="0" y="0"/>
                      <a:ext cx="1994242" cy="1492301"/>
                    </a:xfrm>
                    <a:prstGeom prst="rect">
                      <a:avLst/>
                    </a:prstGeom>
                  </pic:spPr>
                </pic:pic>
              </a:graphicData>
            </a:graphic>
          </wp:inline>
        </w:drawing>
      </w:r>
      <w:r w:rsidR="00957500">
        <w:rPr>
          <w:rFonts w:ascii="Times New Roman" w:hAnsi="Times New Roman"/>
          <w:sz w:val="24"/>
        </w:rPr>
        <w:t xml:space="preserve"> </w:t>
      </w:r>
      <w:r>
        <w:rPr>
          <w:rFonts w:ascii="Times New Roman" w:hAnsi="Times New Roman"/>
          <w:noProof/>
          <w:sz w:val="24"/>
        </w:rPr>
        <w:drawing>
          <wp:inline distT="0" distB="0" distL="0" distR="0">
            <wp:extent cx="1470204" cy="1960473"/>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49"/>
                    <a:stretch/>
                  </pic:blipFill>
                  <pic:spPr>
                    <a:xfrm>
                      <a:off x="0" y="0"/>
                      <a:ext cx="1470204" cy="1960473"/>
                    </a:xfrm>
                    <a:prstGeom prst="rect">
                      <a:avLst/>
                    </a:prstGeom>
                  </pic:spPr>
                </pic:pic>
              </a:graphicData>
            </a:graphic>
          </wp:inline>
        </w:drawing>
      </w:r>
    </w:p>
    <w:p w:rsidR="00616784" w:rsidRDefault="005E35CA">
      <w:pPr>
        <w:jc w:val="both"/>
        <w:rPr>
          <w:rFonts w:ascii="Times New Roman" w:hAnsi="Times New Roman"/>
          <w:sz w:val="24"/>
        </w:rPr>
      </w:pPr>
      <w:r>
        <w:rPr>
          <w:rFonts w:ascii="Times New Roman" w:hAnsi="Times New Roman"/>
          <w:sz w:val="24"/>
          <w:highlight w:val="white"/>
        </w:rPr>
        <w:tab/>
        <w:t xml:space="preserve">И в этот же день в районной библиотеке прошёл мастер - класс посвящённый памятной дате 80-летию Победы в Великой Отечественной войне, по изготовлению георгиевской ленты своими руками по технике канзаши. </w:t>
      </w:r>
    </w:p>
    <w:p w:rsidR="00616784" w:rsidRDefault="005E35CA">
      <w:pPr>
        <w:jc w:val="center"/>
        <w:rPr>
          <w:rFonts w:ascii="Times New Roman" w:hAnsi="Times New Roman"/>
          <w:sz w:val="24"/>
        </w:rPr>
      </w:pPr>
      <w:r>
        <w:rPr>
          <w:rFonts w:ascii="Times New Roman" w:hAnsi="Times New Roman"/>
          <w:noProof/>
          <w:sz w:val="24"/>
        </w:rPr>
        <w:drawing>
          <wp:inline distT="0" distB="0" distL="0" distR="0">
            <wp:extent cx="2350770" cy="175896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50"/>
                    <a:stretch/>
                  </pic:blipFill>
                  <pic:spPr>
                    <a:xfrm>
                      <a:off x="0" y="0"/>
                      <a:ext cx="2350770" cy="1758960"/>
                    </a:xfrm>
                    <a:prstGeom prst="rect">
                      <a:avLst/>
                    </a:prstGeom>
                  </pic:spPr>
                </pic:pic>
              </a:graphicData>
            </a:graphic>
          </wp:inline>
        </w:drawing>
      </w:r>
      <w:r w:rsidR="00957500">
        <w:rPr>
          <w:rFonts w:ascii="Times New Roman" w:hAnsi="Times New Roman"/>
          <w:sz w:val="24"/>
        </w:rPr>
        <w:t xml:space="preserve"> </w:t>
      </w:r>
      <w:r>
        <w:rPr>
          <w:rFonts w:ascii="Times New Roman" w:hAnsi="Times New Roman"/>
          <w:noProof/>
          <w:sz w:val="24"/>
        </w:rPr>
        <w:drawing>
          <wp:inline distT="0" distB="0" distL="0" distR="0">
            <wp:extent cx="2555901" cy="1765330"/>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51"/>
                    <a:stretch/>
                  </pic:blipFill>
                  <pic:spPr>
                    <a:xfrm>
                      <a:off x="0" y="0"/>
                      <a:ext cx="2555901" cy="1765330"/>
                    </a:xfrm>
                    <a:prstGeom prst="rect">
                      <a:avLst/>
                    </a:prstGeom>
                  </pic:spPr>
                </pic:pic>
              </a:graphicData>
            </a:graphic>
          </wp:inline>
        </w:drawing>
      </w:r>
    </w:p>
    <w:p w:rsidR="00616784" w:rsidRDefault="005E35CA">
      <w:pPr>
        <w:pStyle w:val="ac"/>
        <w:spacing w:line="276" w:lineRule="auto"/>
        <w:jc w:val="both"/>
        <w:rPr>
          <w:rFonts w:ascii="Times New Roman" w:hAnsi="Times New Roman"/>
          <w:sz w:val="24"/>
          <w:highlight w:val="white"/>
        </w:rPr>
      </w:pPr>
      <w:r>
        <w:rPr>
          <w:rStyle w:val="sc-bznhio0"/>
          <w:rFonts w:ascii="Times New Roman" w:hAnsi="Times New Roman"/>
          <w:spacing w:val="-5"/>
          <w:sz w:val="24"/>
        </w:rPr>
        <w:tab/>
      </w:r>
      <w:r>
        <w:rPr>
          <w:rFonts w:ascii="Times New Roman" w:hAnsi="Times New Roman"/>
          <w:sz w:val="24"/>
          <w:highlight w:val="white"/>
        </w:rPr>
        <w:t>7 мая в праздничной обстановке библиотекари центральной библиотекой чествовали детей войны, поздравили их со знаменательной датой – Днем Победы, вручили им благодарственные письма, продуктовые наборы, пожелали им здоровья, оптимизма и бодрости духа, а так же молодые специалисты администрации сельского поселения поздравили ветеранов музыкальным номером. Они были тронуты вниманием, делились воспоминаниями о трудных годах военной и послевоенной поры. (</w:t>
      </w:r>
      <w:hyperlink r:id="rId52" w:history="1">
        <w:r>
          <w:rPr>
            <w:rStyle w:val="17"/>
            <w:rFonts w:ascii="Times New Roman" w:hAnsi="Times New Roman"/>
            <w:sz w:val="24"/>
          </w:rPr>
          <w:t>https://vk.com/wall-217185599_3316</w:t>
        </w:r>
      </w:hyperlink>
      <w:r>
        <w:rPr>
          <w:rFonts w:ascii="Times New Roman" w:hAnsi="Times New Roman"/>
          <w:sz w:val="24"/>
          <w:highlight w:val="white"/>
        </w:rPr>
        <w:t>)</w:t>
      </w:r>
    </w:p>
    <w:p w:rsidR="00616784" w:rsidRDefault="005E35CA">
      <w:pPr>
        <w:pStyle w:val="ac"/>
        <w:spacing w:line="276" w:lineRule="auto"/>
        <w:jc w:val="both"/>
        <w:rPr>
          <w:rFonts w:ascii="Times New Roman" w:hAnsi="Times New Roman"/>
          <w:sz w:val="24"/>
          <w:highlight w:val="white"/>
        </w:rPr>
      </w:pPr>
      <w:r>
        <w:rPr>
          <w:rFonts w:ascii="Times New Roman" w:hAnsi="Times New Roman"/>
          <w:sz w:val="24"/>
          <w:highlight w:val="white"/>
        </w:rPr>
        <w:tab/>
        <w:t>9 мая работники Оленекской ЦБС и Оленекской детской библиотеки открыли парад дикторской речью.</w:t>
      </w:r>
    </w:p>
    <w:p w:rsidR="00616784" w:rsidRDefault="005E35CA">
      <w:pPr>
        <w:pStyle w:val="ac"/>
        <w:spacing w:line="276" w:lineRule="auto"/>
        <w:jc w:val="center"/>
        <w:rPr>
          <w:rFonts w:ascii="Times New Roman" w:hAnsi="Times New Roman"/>
          <w:sz w:val="24"/>
          <w:highlight w:val="white"/>
        </w:rPr>
      </w:pPr>
      <w:r>
        <w:rPr>
          <w:rFonts w:ascii="Times New Roman" w:hAnsi="Times New Roman"/>
          <w:noProof/>
          <w:sz w:val="24"/>
          <w:highlight w:val="white"/>
        </w:rPr>
        <w:lastRenderedPageBreak/>
        <w:drawing>
          <wp:inline distT="0" distB="0" distL="0" distR="0">
            <wp:extent cx="2428732" cy="1821484"/>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53"/>
                    <a:stretch/>
                  </pic:blipFill>
                  <pic:spPr>
                    <a:xfrm>
                      <a:off x="0" y="0"/>
                      <a:ext cx="2428732" cy="1821484"/>
                    </a:xfrm>
                    <a:prstGeom prst="rect">
                      <a:avLst/>
                    </a:prstGeom>
                  </pic:spPr>
                </pic:pic>
              </a:graphicData>
            </a:graphic>
          </wp:inline>
        </w:drawing>
      </w:r>
      <w:r w:rsidR="00627C06">
        <w:rPr>
          <w:rFonts w:ascii="Times New Roman" w:hAnsi="Times New Roman"/>
          <w:sz w:val="24"/>
          <w:highlight w:val="white"/>
        </w:rPr>
        <w:t xml:space="preserve"> </w:t>
      </w:r>
      <w:r>
        <w:rPr>
          <w:rFonts w:ascii="Times New Roman" w:hAnsi="Times New Roman"/>
          <w:noProof/>
          <w:sz w:val="24"/>
          <w:highlight w:val="white"/>
        </w:rPr>
        <w:drawing>
          <wp:inline distT="0" distB="0" distL="0" distR="0">
            <wp:extent cx="2416912" cy="1817270"/>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54"/>
                    <a:stretch/>
                  </pic:blipFill>
                  <pic:spPr>
                    <a:xfrm>
                      <a:off x="0" y="0"/>
                      <a:ext cx="2416912" cy="1817270"/>
                    </a:xfrm>
                    <a:prstGeom prst="rect">
                      <a:avLst/>
                    </a:prstGeom>
                  </pic:spPr>
                </pic:pic>
              </a:graphicData>
            </a:graphic>
          </wp:inline>
        </w:drawing>
      </w:r>
    </w:p>
    <w:p w:rsidR="00A9667D" w:rsidRDefault="00A9667D">
      <w:pPr>
        <w:pStyle w:val="ac"/>
        <w:spacing w:line="276" w:lineRule="auto"/>
        <w:jc w:val="center"/>
        <w:rPr>
          <w:rFonts w:ascii="Times New Roman" w:hAnsi="Times New Roman"/>
          <w:sz w:val="24"/>
          <w:highlight w:val="white"/>
        </w:rPr>
      </w:pPr>
    </w:p>
    <w:p w:rsidR="00616784" w:rsidRDefault="005E35CA">
      <w:pPr>
        <w:pStyle w:val="ac"/>
        <w:spacing w:line="276" w:lineRule="auto"/>
        <w:jc w:val="both"/>
        <w:rPr>
          <w:rFonts w:ascii="Times New Roman" w:hAnsi="Times New Roman"/>
          <w:sz w:val="24"/>
        </w:rPr>
      </w:pPr>
      <w:r>
        <w:rPr>
          <w:rFonts w:ascii="Times New Roman" w:hAnsi="Times New Roman"/>
          <w:color w:val="FF0000"/>
          <w:sz w:val="24"/>
          <w:highlight w:val="white"/>
        </w:rPr>
        <w:tab/>
      </w:r>
      <w:r>
        <w:rPr>
          <w:rFonts w:ascii="Times New Roman" w:hAnsi="Times New Roman"/>
          <w:sz w:val="24"/>
          <w:highlight w:val="white"/>
        </w:rPr>
        <w:t xml:space="preserve">14 мая </w:t>
      </w:r>
      <w:r>
        <w:rPr>
          <w:rFonts w:ascii="Times New Roman" w:hAnsi="Times New Roman"/>
          <w:sz w:val="24"/>
        </w:rPr>
        <w:t xml:space="preserve">проведен районный онлайн конкурс «Акимовские чтения – 2025» памяти Акимовой Марии Николаевны - учителя якутского языка и литературы, Отличника народного просвещения РФ, Ветерана педагогического образования, посвященный к 80-летию Победы в Великой Отечественной войне в 1941-1945 гг., и 90-летию образования Оленекского эвенкийского национального района. </w:t>
      </w:r>
    </w:p>
    <w:p w:rsidR="00A9667D" w:rsidRDefault="00A9667D">
      <w:pPr>
        <w:pStyle w:val="ac"/>
        <w:spacing w:line="276" w:lineRule="auto"/>
        <w:jc w:val="both"/>
        <w:rPr>
          <w:rFonts w:ascii="Times New Roman" w:hAnsi="Times New Roman"/>
          <w:sz w:val="24"/>
        </w:rPr>
      </w:pPr>
    </w:p>
    <w:p w:rsidR="00616784" w:rsidRDefault="005E35CA">
      <w:pPr>
        <w:spacing w:after="0"/>
        <w:jc w:val="center"/>
        <w:rPr>
          <w:rFonts w:ascii="Times New Roman" w:hAnsi="Times New Roman"/>
          <w:sz w:val="24"/>
          <w:highlight w:val="white"/>
        </w:rPr>
      </w:pPr>
      <w:r>
        <w:rPr>
          <w:rFonts w:ascii="Times New Roman" w:hAnsi="Times New Roman"/>
          <w:noProof/>
          <w:sz w:val="24"/>
        </w:rPr>
        <w:drawing>
          <wp:inline distT="0" distB="0" distL="0" distR="0">
            <wp:extent cx="2687574" cy="1696730"/>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55"/>
                    <a:srcRect/>
                    <a:stretch/>
                  </pic:blipFill>
                  <pic:spPr>
                    <a:xfrm>
                      <a:off x="0" y="0"/>
                      <a:ext cx="2687574" cy="1696730"/>
                    </a:xfrm>
                    <a:prstGeom prst="rect">
                      <a:avLst/>
                    </a:prstGeom>
                  </pic:spPr>
                </pic:pic>
              </a:graphicData>
            </a:graphic>
          </wp:inline>
        </w:drawing>
      </w:r>
    </w:p>
    <w:p w:rsidR="00616784" w:rsidRDefault="005E35CA">
      <w:pPr>
        <w:spacing w:after="0"/>
        <w:jc w:val="both"/>
        <w:rPr>
          <w:rFonts w:ascii="Times New Roman" w:hAnsi="Times New Roman"/>
          <w:sz w:val="24"/>
          <w:highlight w:val="white"/>
        </w:rPr>
      </w:pPr>
      <w:r>
        <w:rPr>
          <w:rFonts w:ascii="Times New Roman" w:hAnsi="Times New Roman"/>
          <w:sz w:val="24"/>
          <w:highlight w:val="white"/>
        </w:rPr>
        <w:tab/>
        <w:t xml:space="preserve">14 мая совместно с Отделением профилактических работ с семьями, прошла квест-игра «Помним и напомним» посвященное 80-летию Победы в Великой Отечественной войне. ( </w:t>
      </w:r>
      <w:hyperlink r:id="rId56" w:history="1">
        <w:r>
          <w:rPr>
            <w:rStyle w:val="17"/>
            <w:rFonts w:ascii="Times New Roman" w:hAnsi="Times New Roman"/>
            <w:sz w:val="24"/>
          </w:rPr>
          <w:t>https://vk.com/wall-217185599_3347</w:t>
        </w:r>
      </w:hyperlink>
      <w:r>
        <w:rPr>
          <w:rFonts w:ascii="Times New Roman" w:hAnsi="Times New Roman"/>
          <w:sz w:val="24"/>
          <w:highlight w:val="white"/>
        </w:rPr>
        <w:t>)</w:t>
      </w:r>
    </w:p>
    <w:p w:rsidR="00616784" w:rsidRPr="00336203" w:rsidRDefault="005E35CA" w:rsidP="00336203">
      <w:pPr>
        <w:spacing w:after="0"/>
        <w:jc w:val="both"/>
        <w:rPr>
          <w:rFonts w:ascii="Times New Roman" w:hAnsi="Times New Roman"/>
          <w:sz w:val="24"/>
          <w:szCs w:val="24"/>
        </w:rPr>
      </w:pPr>
      <w:r>
        <w:rPr>
          <w:rFonts w:ascii="Arial" w:hAnsi="Arial"/>
          <w:color w:val="292929"/>
          <w:sz w:val="18"/>
          <w:highlight w:val="white"/>
        </w:rPr>
        <w:tab/>
      </w:r>
      <w:r w:rsidRPr="00336203">
        <w:rPr>
          <w:rFonts w:ascii="Times New Roman" w:hAnsi="Times New Roman"/>
          <w:sz w:val="24"/>
          <w:szCs w:val="24"/>
          <w:highlight w:val="white"/>
        </w:rPr>
        <w:t>1 июля - День ветеранов боевых действий. Это важная дата, позволяющая почтить память героев, выразить благодарность ныне живущим ветеранам и укрепить чувство патриотизма в обществе.</w:t>
      </w:r>
      <w:r w:rsidRPr="00336203">
        <w:rPr>
          <w:rFonts w:ascii="Times New Roman" w:hAnsi="Times New Roman"/>
          <w:sz w:val="24"/>
          <w:szCs w:val="24"/>
        </w:rPr>
        <w:t xml:space="preserve"> В этот день чествуют и вспоминают всех, кто принимал участие в боевых действиях, защищая интересы России в различных вооруженных конфликтах после 1945 года. Этот день призван выразить благодарность и уважение ветеранам, а также почтить память погибших.В связи с этим, работник Оленекской центральной библиотеки пришел к пользователям детской модельной библиотеки со своим рассказом о героизме ветеранов и страшных последствиях войны.</w:t>
      </w:r>
    </w:p>
    <w:p w:rsidR="00616784" w:rsidRDefault="005E35CA" w:rsidP="00336203">
      <w:pPr>
        <w:pStyle w:val="voice"/>
        <w:spacing w:after="0" w:afterAutospacing="0" w:line="276" w:lineRule="auto"/>
        <w:jc w:val="center"/>
      </w:pPr>
      <w:r>
        <w:rPr>
          <w:noProof/>
        </w:rPr>
        <w:drawing>
          <wp:inline distT="0" distB="0" distL="0" distR="0">
            <wp:extent cx="2449002" cy="1645920"/>
            <wp:effectExtent l="19050" t="0" r="8448" b="0"/>
            <wp:docPr id="84" name="Picture 84"/>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7" cstate="print"/>
                    <a:stretch/>
                  </pic:blipFill>
                  <pic:spPr>
                    <a:xfrm>
                      <a:off x="0" y="0"/>
                      <a:ext cx="2449011" cy="1645926"/>
                    </a:xfrm>
                    <a:prstGeom prst="rect">
                      <a:avLst/>
                    </a:prstGeom>
                  </pic:spPr>
                </pic:pic>
              </a:graphicData>
            </a:graphic>
          </wp:inline>
        </w:drawing>
      </w:r>
    </w:p>
    <w:p w:rsidR="00616784" w:rsidRDefault="005E35CA">
      <w:pPr>
        <w:spacing w:after="0"/>
        <w:jc w:val="both"/>
        <w:rPr>
          <w:rFonts w:ascii="Times New Roman" w:hAnsi="Times New Roman"/>
          <w:sz w:val="24"/>
          <w:highlight w:val="white"/>
        </w:rPr>
      </w:pPr>
      <w:r>
        <w:rPr>
          <w:rFonts w:ascii="Times New Roman" w:hAnsi="Times New Roman"/>
          <w:sz w:val="24"/>
          <w:highlight w:val="white"/>
        </w:rPr>
        <w:lastRenderedPageBreak/>
        <w:tab/>
        <w:t>21 августа районную библиотеку посетили дети летних лагерей, с которыми мы отправились в увлекательное путешествие, на тему Государственный Флаг Российской Федерации. На нашем мероприятии под названием «Гордо реет флаг России», ребята узнали о символике нашего государства: флаг, герб и гимн, его истории и значении. Мы обсудили, как важно уважать и гордиться нашей страной, и что каждый из нас вносит свой вклад в её будущее.</w:t>
      </w:r>
    </w:p>
    <w:p w:rsidR="00616784" w:rsidRDefault="005E35CA">
      <w:pPr>
        <w:spacing w:after="0"/>
        <w:jc w:val="center"/>
        <w:rPr>
          <w:rFonts w:ascii="Times New Roman" w:hAnsi="Times New Roman"/>
          <w:sz w:val="24"/>
          <w:highlight w:val="white"/>
        </w:rPr>
      </w:pPr>
      <w:r>
        <w:rPr>
          <w:rFonts w:ascii="Times New Roman" w:hAnsi="Times New Roman"/>
          <w:noProof/>
          <w:sz w:val="24"/>
          <w:highlight w:val="white"/>
        </w:rPr>
        <w:drawing>
          <wp:inline distT="0" distB="0" distL="0" distR="0">
            <wp:extent cx="2516518" cy="1887322"/>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58"/>
                    <a:stretch/>
                  </pic:blipFill>
                  <pic:spPr>
                    <a:xfrm>
                      <a:off x="0" y="0"/>
                      <a:ext cx="2516518" cy="1887322"/>
                    </a:xfrm>
                    <a:prstGeom prst="rect">
                      <a:avLst/>
                    </a:prstGeom>
                  </pic:spPr>
                </pic:pic>
              </a:graphicData>
            </a:graphic>
          </wp:inline>
        </w:drawing>
      </w:r>
    </w:p>
    <w:p w:rsidR="00616784" w:rsidRDefault="005E35CA">
      <w:pPr>
        <w:ind w:firstLine="708"/>
        <w:jc w:val="both"/>
        <w:rPr>
          <w:rFonts w:ascii="Times New Roman" w:hAnsi="Times New Roman"/>
          <w:sz w:val="24"/>
          <w:highlight w:val="white"/>
        </w:rPr>
      </w:pPr>
      <w:r>
        <w:rPr>
          <w:rFonts w:ascii="Times New Roman" w:hAnsi="Times New Roman"/>
          <w:sz w:val="24"/>
          <w:highlight w:val="white"/>
        </w:rPr>
        <w:t>22 августа - День Государственного флага Российской Федерации - один из официально установленных праздников России: установлен в 1994 году указом Президента Российской Федерации. В этот день на территории Оленекского наслега был проведен торжественный митинг, посвященный Дню Российского флага.</w:t>
      </w:r>
    </w:p>
    <w:p w:rsidR="00616784" w:rsidRDefault="005E35CA">
      <w:pPr>
        <w:jc w:val="center"/>
        <w:rPr>
          <w:rFonts w:ascii="Times New Roman" w:hAnsi="Times New Roman"/>
          <w:sz w:val="24"/>
          <w:highlight w:val="white"/>
        </w:rPr>
      </w:pPr>
      <w:r>
        <w:rPr>
          <w:rFonts w:ascii="Times New Roman" w:hAnsi="Times New Roman"/>
          <w:noProof/>
          <w:sz w:val="24"/>
          <w:highlight w:val="white"/>
        </w:rPr>
        <w:drawing>
          <wp:inline distT="0" distB="0" distL="0" distR="0">
            <wp:extent cx="2437903" cy="1828800"/>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59"/>
                    <a:stretch/>
                  </pic:blipFill>
                  <pic:spPr>
                    <a:xfrm>
                      <a:off x="0" y="0"/>
                      <a:ext cx="2437903" cy="1828800"/>
                    </a:xfrm>
                    <a:prstGeom prst="rect">
                      <a:avLst/>
                    </a:prstGeom>
                  </pic:spPr>
                </pic:pic>
              </a:graphicData>
            </a:graphic>
          </wp:inline>
        </w:drawing>
      </w:r>
    </w:p>
    <w:p w:rsidR="00616784" w:rsidRPr="00904A0C" w:rsidRDefault="005E35CA" w:rsidP="00904A0C">
      <w:pPr>
        <w:spacing w:after="0"/>
        <w:jc w:val="both"/>
        <w:rPr>
          <w:rFonts w:ascii="Times New Roman" w:hAnsi="Times New Roman"/>
          <w:sz w:val="24"/>
          <w:szCs w:val="24"/>
        </w:rPr>
      </w:pPr>
      <w:r w:rsidRPr="00904A0C">
        <w:rPr>
          <w:rFonts w:ascii="Times New Roman" w:hAnsi="Times New Roman"/>
          <w:sz w:val="24"/>
          <w:szCs w:val="24"/>
        </w:rPr>
        <w:tab/>
        <w:t>3 сентября в сквере ветеранов Великой Отечественной Войны прошло торжественное мероприятие посвященное 80-летию победы над</w:t>
      </w:r>
      <w:r w:rsidR="00B60FCE">
        <w:rPr>
          <w:rFonts w:ascii="Times New Roman" w:hAnsi="Times New Roman"/>
          <w:sz w:val="24"/>
          <w:szCs w:val="24"/>
        </w:rPr>
        <w:t xml:space="preserve"> </w:t>
      </w:r>
      <w:r w:rsidRPr="00904A0C">
        <w:rPr>
          <w:rFonts w:ascii="Times New Roman" w:hAnsi="Times New Roman"/>
          <w:sz w:val="24"/>
          <w:szCs w:val="24"/>
        </w:rPr>
        <w:t>милитаристской Японией и окончанию второй мировой войны.</w:t>
      </w:r>
      <w:r w:rsidR="00904A0C">
        <w:rPr>
          <w:rFonts w:ascii="Times New Roman" w:hAnsi="Times New Roman"/>
          <w:sz w:val="24"/>
          <w:szCs w:val="24"/>
        </w:rPr>
        <w:t xml:space="preserve"> </w:t>
      </w:r>
      <w:r w:rsidRPr="00904A0C">
        <w:rPr>
          <w:rFonts w:ascii="Times New Roman" w:hAnsi="Times New Roman"/>
          <w:sz w:val="24"/>
          <w:szCs w:val="24"/>
        </w:rPr>
        <w:t>На нашем мероприятии выступил сын участника ВОВ Николаева Афанасия Николаевича, Николаев Алексей Афанасьевич, а с поздравительным словом выступил Глава СП «Оленекский национальный наслег» Николай Николаевич Семенов.</w:t>
      </w:r>
    </w:p>
    <w:p w:rsidR="00616784" w:rsidRDefault="005E35CA" w:rsidP="00904A0C">
      <w:pPr>
        <w:pStyle w:val="a3"/>
        <w:spacing w:after="0" w:afterAutospacing="0" w:line="276" w:lineRule="auto"/>
        <w:jc w:val="center"/>
      </w:pPr>
      <w:r>
        <w:rPr>
          <w:noProof/>
        </w:rPr>
        <w:drawing>
          <wp:inline distT="0" distB="0" distL="0" distR="0">
            <wp:extent cx="2043837" cy="1532877"/>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60"/>
                    <a:stretch/>
                  </pic:blipFill>
                  <pic:spPr>
                    <a:xfrm>
                      <a:off x="0" y="0"/>
                      <a:ext cx="2043837" cy="1532877"/>
                    </a:xfrm>
                    <a:prstGeom prst="rect">
                      <a:avLst/>
                    </a:prstGeom>
                  </pic:spPr>
                </pic:pic>
              </a:graphicData>
            </a:graphic>
          </wp:inline>
        </w:drawing>
      </w:r>
      <w:r w:rsidR="00627C06">
        <w:t xml:space="preserve"> </w:t>
      </w:r>
      <w:r>
        <w:rPr>
          <w:noProof/>
        </w:rPr>
        <w:drawing>
          <wp:inline distT="0" distB="0" distL="0" distR="0">
            <wp:extent cx="2038501" cy="1528876"/>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61"/>
                    <a:stretch/>
                  </pic:blipFill>
                  <pic:spPr>
                    <a:xfrm>
                      <a:off x="0" y="0"/>
                      <a:ext cx="2038501" cy="1528876"/>
                    </a:xfrm>
                    <a:prstGeom prst="rect">
                      <a:avLst/>
                    </a:prstGeom>
                  </pic:spPr>
                </pic:pic>
              </a:graphicData>
            </a:graphic>
          </wp:inline>
        </w:drawing>
      </w:r>
    </w:p>
    <w:p w:rsidR="00616784" w:rsidRDefault="005E35CA">
      <w:pPr>
        <w:spacing w:after="0"/>
        <w:jc w:val="both"/>
        <w:rPr>
          <w:rFonts w:ascii="Times New Roman" w:hAnsi="Times New Roman"/>
          <w:sz w:val="24"/>
        </w:rPr>
      </w:pPr>
      <w:r>
        <w:rPr>
          <w:rFonts w:ascii="Times New Roman" w:hAnsi="Times New Roman"/>
          <w:sz w:val="24"/>
        </w:rPr>
        <w:lastRenderedPageBreak/>
        <w:tab/>
        <w:t>27 сентября по всей Республике Саха (Якутия) отмечается День Государственности.В честь праздника работниками библиотеки проведено возложение цветов памятнику И.Е. Винокурова — выдающемуся государственному и политическому деятелю Якутии. С поздравлением выступили заместитель главы СП «Оленекский национальный наслег» Саввинова Ангелина Прокопьевна и депутат районного совета «Суглан» Петрова Алла Тарасовна.</w:t>
      </w:r>
    </w:p>
    <w:p w:rsidR="00616784" w:rsidRDefault="005E35CA">
      <w:pPr>
        <w:spacing w:after="0"/>
        <w:jc w:val="center"/>
        <w:rPr>
          <w:rFonts w:ascii="Times New Roman" w:hAnsi="Times New Roman"/>
          <w:sz w:val="24"/>
        </w:rPr>
      </w:pPr>
      <w:r>
        <w:rPr>
          <w:rFonts w:ascii="Times New Roman" w:hAnsi="Times New Roman"/>
          <w:noProof/>
          <w:sz w:val="24"/>
        </w:rPr>
        <w:drawing>
          <wp:inline distT="0" distB="0" distL="0" distR="0">
            <wp:extent cx="1911773" cy="1433779"/>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62" cstate="print"/>
                    <a:stretch/>
                  </pic:blipFill>
                  <pic:spPr>
                    <a:xfrm>
                      <a:off x="0" y="0"/>
                      <a:ext cx="1911773" cy="1433779"/>
                    </a:xfrm>
                    <a:prstGeom prst="rect">
                      <a:avLst/>
                    </a:prstGeom>
                  </pic:spPr>
                </pic:pic>
              </a:graphicData>
            </a:graphic>
          </wp:inline>
        </w:drawing>
      </w:r>
    </w:p>
    <w:p w:rsidR="00616784" w:rsidRDefault="00616784">
      <w:pPr>
        <w:spacing w:after="0"/>
        <w:jc w:val="center"/>
        <w:rPr>
          <w:rFonts w:ascii="Times New Roman" w:hAnsi="Times New Roman"/>
          <w:b/>
          <w:i/>
          <w:sz w:val="24"/>
          <w:highlight w:val="white"/>
        </w:rPr>
      </w:pPr>
    </w:p>
    <w:p w:rsidR="00616784" w:rsidRDefault="005E35CA">
      <w:pPr>
        <w:spacing w:after="0"/>
        <w:jc w:val="center"/>
        <w:rPr>
          <w:rFonts w:ascii="Times New Roman" w:hAnsi="Times New Roman"/>
          <w:b/>
          <w:i/>
          <w:sz w:val="24"/>
          <w:highlight w:val="white"/>
        </w:rPr>
      </w:pPr>
      <w:r>
        <w:rPr>
          <w:rFonts w:ascii="Times New Roman" w:hAnsi="Times New Roman"/>
          <w:b/>
          <w:i/>
          <w:sz w:val="24"/>
          <w:highlight w:val="white"/>
        </w:rPr>
        <w:t>Поддержка семьи, организация семейного досуга.</w:t>
      </w:r>
    </w:p>
    <w:p w:rsidR="00616784" w:rsidRDefault="00616784">
      <w:pPr>
        <w:spacing w:after="0"/>
        <w:jc w:val="center"/>
        <w:rPr>
          <w:rFonts w:ascii="Times New Roman" w:hAnsi="Times New Roman"/>
          <w:b/>
          <w:i/>
          <w:sz w:val="24"/>
        </w:rPr>
      </w:pPr>
    </w:p>
    <w:p w:rsidR="00616784" w:rsidRDefault="005E35CA">
      <w:pPr>
        <w:pStyle w:val="ac"/>
        <w:spacing w:line="276" w:lineRule="auto"/>
        <w:jc w:val="both"/>
        <w:rPr>
          <w:rFonts w:ascii="Times New Roman" w:hAnsi="Times New Roman"/>
          <w:sz w:val="24"/>
        </w:rPr>
      </w:pPr>
      <w:r>
        <w:rPr>
          <w:rStyle w:val="sc-bznhio0"/>
          <w:rFonts w:ascii="Times New Roman" w:hAnsi="Times New Roman"/>
          <w:spacing w:val="-5"/>
          <w:sz w:val="24"/>
        </w:rPr>
        <w:tab/>
        <w:t>Организация поддержки семей и семейного досуга в библиотеке — важное направление деятельности библиотечных учреждений, способствующее укреплению семейных ценностей, развитию культурных традиций и повышению уровня культурного просвещения среди населения. Рассмотрим основные аспекты организации такого направления.</w:t>
      </w:r>
    </w:p>
    <w:p w:rsidR="00616784" w:rsidRDefault="005E35CA">
      <w:pPr>
        <w:pStyle w:val="ac"/>
        <w:spacing w:line="276" w:lineRule="auto"/>
        <w:jc w:val="both"/>
        <w:rPr>
          <w:rFonts w:ascii="Times New Roman" w:hAnsi="Times New Roman"/>
          <w:color w:val="222222"/>
          <w:sz w:val="24"/>
        </w:rPr>
      </w:pPr>
      <w:r>
        <w:rPr>
          <w:rStyle w:val="sc-bznhio0"/>
          <w:rFonts w:ascii="Times New Roman" w:hAnsi="Times New Roman"/>
          <w:color w:val="222222"/>
          <w:spacing w:val="-5"/>
          <w:sz w:val="24"/>
        </w:rPr>
        <w:tab/>
        <w:t>Цели и задачи</w:t>
      </w:r>
    </w:p>
    <w:p w:rsidR="00616784" w:rsidRDefault="005E35CA">
      <w:pPr>
        <w:pStyle w:val="ac"/>
        <w:spacing w:line="276" w:lineRule="auto"/>
        <w:jc w:val="both"/>
        <w:rPr>
          <w:rFonts w:ascii="Times New Roman" w:hAnsi="Times New Roman"/>
          <w:sz w:val="24"/>
        </w:rPr>
      </w:pPr>
      <w:r>
        <w:rPr>
          <w:rStyle w:val="sc-bznhio0"/>
          <w:rFonts w:ascii="Times New Roman" w:hAnsi="Times New Roman"/>
          <w:b/>
          <w:color w:val="222222"/>
          <w:spacing w:val="-5"/>
          <w:sz w:val="24"/>
        </w:rPr>
        <w:tab/>
        <w:t>Цель:</w:t>
      </w:r>
      <w:r>
        <w:rPr>
          <w:rStyle w:val="sc-bznhio0"/>
          <w:rFonts w:ascii="Times New Roman" w:hAnsi="Times New Roman"/>
          <w:spacing w:val="-5"/>
          <w:sz w:val="24"/>
        </w:rPr>
        <w:t xml:space="preserve"> Создание условий для полноценного отдыха и интеллектуального развития членов семьи посредством совместных занятий в стенах библиотеки.</w:t>
      </w:r>
    </w:p>
    <w:p w:rsidR="00616784" w:rsidRDefault="005E35CA">
      <w:pPr>
        <w:pStyle w:val="ac"/>
        <w:spacing w:line="276" w:lineRule="auto"/>
        <w:jc w:val="both"/>
        <w:rPr>
          <w:rFonts w:ascii="Times New Roman" w:hAnsi="Times New Roman"/>
          <w:color w:val="222222"/>
          <w:sz w:val="24"/>
        </w:rPr>
      </w:pPr>
      <w:r>
        <w:rPr>
          <w:rStyle w:val="sc-bznhio0"/>
          <w:rFonts w:ascii="Times New Roman" w:hAnsi="Times New Roman"/>
          <w:color w:val="222222"/>
          <w:spacing w:val="-5"/>
          <w:sz w:val="24"/>
        </w:rPr>
        <w:tab/>
        <w:t>Основные задачи:</w:t>
      </w:r>
    </w:p>
    <w:p w:rsidR="00616784" w:rsidRDefault="005E35CA">
      <w:pPr>
        <w:pStyle w:val="ac"/>
        <w:numPr>
          <w:ilvl w:val="0"/>
          <w:numId w:val="8"/>
        </w:numPr>
        <w:spacing w:line="276" w:lineRule="auto"/>
        <w:jc w:val="both"/>
        <w:rPr>
          <w:rFonts w:ascii="Times New Roman" w:hAnsi="Times New Roman"/>
          <w:sz w:val="24"/>
        </w:rPr>
      </w:pPr>
      <w:r>
        <w:rPr>
          <w:rStyle w:val="sc-bznhio0"/>
          <w:rFonts w:ascii="Times New Roman" w:hAnsi="Times New Roman"/>
          <w:spacing w:val="-5"/>
          <w:sz w:val="24"/>
        </w:rPr>
        <w:t>Повышение интереса к чтению и литературе у детей и взрослых.</w:t>
      </w:r>
    </w:p>
    <w:p w:rsidR="00616784" w:rsidRDefault="005E35CA">
      <w:pPr>
        <w:pStyle w:val="ac"/>
        <w:numPr>
          <w:ilvl w:val="0"/>
          <w:numId w:val="8"/>
        </w:numPr>
        <w:spacing w:line="276" w:lineRule="auto"/>
        <w:jc w:val="both"/>
        <w:rPr>
          <w:rFonts w:ascii="Times New Roman" w:hAnsi="Times New Roman"/>
          <w:sz w:val="24"/>
        </w:rPr>
      </w:pPr>
      <w:r>
        <w:rPr>
          <w:rStyle w:val="sc-bznhio0"/>
          <w:rFonts w:ascii="Times New Roman" w:hAnsi="Times New Roman"/>
          <w:spacing w:val="-5"/>
          <w:sz w:val="24"/>
        </w:rPr>
        <w:t>Формирование позитивных отношений между членами семьи через совместные мероприятия.</w:t>
      </w:r>
    </w:p>
    <w:p w:rsidR="00616784" w:rsidRDefault="005E35CA">
      <w:pPr>
        <w:pStyle w:val="ac"/>
        <w:numPr>
          <w:ilvl w:val="0"/>
          <w:numId w:val="8"/>
        </w:numPr>
        <w:spacing w:line="276" w:lineRule="auto"/>
        <w:jc w:val="both"/>
        <w:rPr>
          <w:rFonts w:ascii="Times New Roman" w:hAnsi="Times New Roman"/>
          <w:sz w:val="24"/>
        </w:rPr>
      </w:pPr>
      <w:r>
        <w:rPr>
          <w:rStyle w:val="sc-bznhio0"/>
          <w:rFonts w:ascii="Times New Roman" w:hAnsi="Times New Roman"/>
          <w:spacing w:val="-5"/>
          <w:sz w:val="24"/>
        </w:rPr>
        <w:t>Развитие творческих способностей участников мероприятий.</w:t>
      </w:r>
    </w:p>
    <w:p w:rsidR="00616784" w:rsidRDefault="005E35CA">
      <w:pPr>
        <w:pStyle w:val="ac"/>
        <w:numPr>
          <w:ilvl w:val="0"/>
          <w:numId w:val="8"/>
        </w:numPr>
        <w:spacing w:line="276" w:lineRule="auto"/>
        <w:jc w:val="both"/>
        <w:rPr>
          <w:rFonts w:ascii="Times New Roman" w:hAnsi="Times New Roman"/>
          <w:sz w:val="24"/>
        </w:rPr>
      </w:pPr>
      <w:r>
        <w:rPr>
          <w:rStyle w:val="sc-bznhio0"/>
          <w:rFonts w:ascii="Times New Roman" w:hAnsi="Times New Roman"/>
          <w:spacing w:val="-5"/>
          <w:sz w:val="24"/>
        </w:rPr>
        <w:t>Организация познавательного и развлекательного пространства для всей семьи.</w:t>
      </w:r>
    </w:p>
    <w:p w:rsidR="00616784" w:rsidRPr="008B4888" w:rsidRDefault="005E35CA" w:rsidP="008B4888">
      <w:pPr>
        <w:spacing w:after="0"/>
        <w:jc w:val="both"/>
        <w:rPr>
          <w:rFonts w:ascii="Times New Roman" w:hAnsi="Times New Roman"/>
          <w:sz w:val="24"/>
          <w:szCs w:val="24"/>
          <w:highlight w:val="white"/>
        </w:rPr>
      </w:pPr>
      <w:r>
        <w:rPr>
          <w:highlight w:val="white"/>
        </w:rPr>
        <w:tab/>
      </w:r>
      <w:r w:rsidRPr="008B4888">
        <w:rPr>
          <w:rFonts w:ascii="Times New Roman" w:hAnsi="Times New Roman"/>
          <w:sz w:val="24"/>
          <w:szCs w:val="24"/>
          <w:highlight w:val="white"/>
        </w:rPr>
        <w:t>В преддверии Международного женского дня в ЭКЦ «Сандал» прошел праздничный блиц-турнир для мам и дочек «Самая, самая…» под руководством главного библиотекаря ЭСМБ Варвары Петровны Степановой.</w:t>
      </w:r>
    </w:p>
    <w:p w:rsidR="00616784" w:rsidRDefault="005E35CA" w:rsidP="008B4888">
      <w:pPr>
        <w:pStyle w:val="a3"/>
        <w:spacing w:after="0" w:afterAutospacing="0" w:line="276" w:lineRule="auto"/>
        <w:jc w:val="center"/>
      </w:pPr>
      <w:r>
        <w:rPr>
          <w:noProof/>
        </w:rPr>
        <w:drawing>
          <wp:inline distT="0" distB="0" distL="0" distR="0">
            <wp:extent cx="3006547" cy="1691121"/>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63"/>
                    <a:stretch/>
                  </pic:blipFill>
                  <pic:spPr>
                    <a:xfrm>
                      <a:off x="0" y="0"/>
                      <a:ext cx="3006547" cy="1691121"/>
                    </a:xfrm>
                    <a:prstGeom prst="rect">
                      <a:avLst/>
                    </a:prstGeom>
                  </pic:spPr>
                </pic:pic>
              </a:graphicData>
            </a:graphic>
          </wp:inline>
        </w:drawing>
      </w:r>
    </w:p>
    <w:p w:rsidR="008B4888" w:rsidRDefault="005E35CA" w:rsidP="008B4888">
      <w:pPr>
        <w:spacing w:after="0"/>
        <w:jc w:val="both"/>
        <w:rPr>
          <w:highlight w:val="white"/>
        </w:rPr>
      </w:pPr>
      <w:r>
        <w:rPr>
          <w:highlight w:val="white"/>
        </w:rPr>
        <w:tab/>
      </w:r>
    </w:p>
    <w:p w:rsidR="00616784" w:rsidRPr="008B4888" w:rsidRDefault="008B4888" w:rsidP="008B4888">
      <w:pPr>
        <w:spacing w:after="0"/>
        <w:jc w:val="both"/>
        <w:rPr>
          <w:rFonts w:ascii="Times New Roman" w:hAnsi="Times New Roman"/>
          <w:sz w:val="24"/>
          <w:szCs w:val="24"/>
        </w:rPr>
      </w:pPr>
      <w:r>
        <w:rPr>
          <w:highlight w:val="white"/>
        </w:rPr>
        <w:lastRenderedPageBreak/>
        <w:tab/>
      </w:r>
      <w:r w:rsidR="005E35CA" w:rsidRPr="008B4888">
        <w:rPr>
          <w:rFonts w:ascii="Times New Roman" w:hAnsi="Times New Roman"/>
          <w:sz w:val="24"/>
          <w:szCs w:val="24"/>
          <w:highlight w:val="white"/>
        </w:rPr>
        <w:t>4 апреля в день отца в центральной библиотеке прошла игровая программа «Папа может…» посвященный Дню отца в РС(Я).</w:t>
      </w:r>
    </w:p>
    <w:p w:rsidR="00616784" w:rsidRDefault="005E35CA" w:rsidP="008B4888">
      <w:pPr>
        <w:pStyle w:val="a3"/>
        <w:spacing w:after="0" w:afterAutospacing="0" w:line="276" w:lineRule="auto"/>
        <w:jc w:val="center"/>
      </w:pPr>
      <w:r>
        <w:rPr>
          <w:noProof/>
        </w:rPr>
        <w:drawing>
          <wp:inline distT="0" distB="0" distL="0" distR="0">
            <wp:extent cx="2314498" cy="1735812"/>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64" cstate="print"/>
                    <a:stretch/>
                  </pic:blipFill>
                  <pic:spPr>
                    <a:xfrm>
                      <a:off x="0" y="0"/>
                      <a:ext cx="2314498" cy="1735812"/>
                    </a:xfrm>
                    <a:prstGeom prst="rect">
                      <a:avLst/>
                    </a:prstGeom>
                  </pic:spPr>
                </pic:pic>
              </a:graphicData>
            </a:graphic>
          </wp:inline>
        </w:drawing>
      </w:r>
      <w:r w:rsidR="00EC12F0">
        <w:t xml:space="preserve"> </w:t>
      </w:r>
      <w:r>
        <w:rPr>
          <w:noProof/>
        </w:rPr>
        <w:drawing>
          <wp:inline distT="0" distB="0" distL="0" distR="0">
            <wp:extent cx="2316378" cy="1737222"/>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65"/>
                    <a:stretch/>
                  </pic:blipFill>
                  <pic:spPr>
                    <a:xfrm>
                      <a:off x="0" y="0"/>
                      <a:ext cx="2316378" cy="1737222"/>
                    </a:xfrm>
                    <a:prstGeom prst="rect">
                      <a:avLst/>
                    </a:prstGeom>
                  </pic:spPr>
                </pic:pic>
              </a:graphicData>
            </a:graphic>
          </wp:inline>
        </w:drawing>
      </w:r>
    </w:p>
    <w:p w:rsidR="00616784" w:rsidRDefault="005E35CA">
      <w:pPr>
        <w:pStyle w:val="ac"/>
        <w:spacing w:line="276" w:lineRule="auto"/>
        <w:jc w:val="both"/>
        <w:rPr>
          <w:rFonts w:ascii="Times New Roman" w:hAnsi="Times New Roman"/>
          <w:sz w:val="24"/>
          <w:highlight w:val="white"/>
        </w:rPr>
      </w:pPr>
      <w:r>
        <w:rPr>
          <w:rFonts w:ascii="Times New Roman" w:hAnsi="Times New Roman"/>
          <w:sz w:val="24"/>
          <w:highlight w:val="white"/>
        </w:rPr>
        <w:tab/>
        <w:t>16 мая в Оленекской центральной библиотеке прошло яркое и увлекательное мероприятие — квест-игра «Магия семейного счастья…», и интеллектуальная игра «Поле чудес» посвященная Международному дню семьи! Участие приняли 5 семей, это стало замечательной возможностью провести время вместе, укрепить семейные связи.</w:t>
      </w:r>
    </w:p>
    <w:p w:rsidR="00616784" w:rsidRDefault="005E35CA">
      <w:pPr>
        <w:pStyle w:val="ac"/>
        <w:spacing w:line="276" w:lineRule="auto"/>
        <w:jc w:val="center"/>
        <w:rPr>
          <w:rStyle w:val="sc-bznhio0"/>
          <w:rFonts w:ascii="Times New Roman" w:hAnsi="Times New Roman"/>
          <w:spacing w:val="-5"/>
          <w:sz w:val="24"/>
        </w:rPr>
      </w:pPr>
      <w:r>
        <w:rPr>
          <w:rFonts w:ascii="Times New Roman" w:hAnsi="Times New Roman"/>
          <w:noProof/>
          <w:spacing w:val="-5"/>
          <w:sz w:val="24"/>
        </w:rPr>
        <w:drawing>
          <wp:inline distT="0" distB="0" distL="0" distR="0">
            <wp:extent cx="2343760" cy="1757820"/>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66"/>
                    <a:stretch/>
                  </pic:blipFill>
                  <pic:spPr>
                    <a:xfrm>
                      <a:off x="0" y="0"/>
                      <a:ext cx="2343760" cy="1757820"/>
                    </a:xfrm>
                    <a:prstGeom prst="rect">
                      <a:avLst/>
                    </a:prstGeom>
                  </pic:spPr>
                </pic:pic>
              </a:graphicData>
            </a:graphic>
          </wp:inline>
        </w:drawing>
      </w:r>
    </w:p>
    <w:p w:rsidR="00616784" w:rsidRDefault="005E35CA">
      <w:pPr>
        <w:pStyle w:val="ac"/>
        <w:spacing w:line="276" w:lineRule="auto"/>
        <w:jc w:val="both"/>
        <w:rPr>
          <w:rFonts w:ascii="Times New Roman" w:hAnsi="Times New Roman"/>
          <w:sz w:val="24"/>
          <w:highlight w:val="white"/>
        </w:rPr>
      </w:pPr>
      <w:r>
        <w:rPr>
          <w:rFonts w:ascii="Times New Roman" w:hAnsi="Times New Roman"/>
          <w:sz w:val="24"/>
          <w:highlight w:val="white"/>
        </w:rPr>
        <w:tab/>
        <w:t>8 июля, в день семьи, любви и верности в Оленекской центральной библиотеке провели акцию «Подари ромашку», дети лагеря дневного пребывания «Лето с друзьями» вышли на центральную улицу, чтобы подарить ромашки на счастье изготовленные своими руками и поздравили жителей с праздником. Выставили книги для семейного чтения. Для детей провели викторину, и напомнили о празднике и важности сохранения семейных ценностей.</w:t>
      </w:r>
    </w:p>
    <w:p w:rsidR="00616784" w:rsidRDefault="005E35CA">
      <w:pPr>
        <w:pStyle w:val="ac"/>
        <w:spacing w:line="276" w:lineRule="auto"/>
        <w:jc w:val="center"/>
        <w:rPr>
          <w:rStyle w:val="sc-bznhio0"/>
          <w:rFonts w:ascii="Times New Roman" w:hAnsi="Times New Roman"/>
          <w:spacing w:val="-5"/>
          <w:sz w:val="24"/>
        </w:rPr>
      </w:pPr>
      <w:r>
        <w:rPr>
          <w:rFonts w:ascii="Times New Roman" w:hAnsi="Times New Roman"/>
          <w:noProof/>
          <w:spacing w:val="-5"/>
          <w:sz w:val="24"/>
        </w:rPr>
        <w:drawing>
          <wp:inline distT="0" distB="0" distL="0" distR="0">
            <wp:extent cx="1122121" cy="1496122"/>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67" cstate="print"/>
                    <a:stretch/>
                  </pic:blipFill>
                  <pic:spPr>
                    <a:xfrm>
                      <a:off x="0" y="0"/>
                      <a:ext cx="1122121" cy="1496122"/>
                    </a:xfrm>
                    <a:prstGeom prst="rect">
                      <a:avLst/>
                    </a:prstGeom>
                  </pic:spPr>
                </pic:pic>
              </a:graphicData>
            </a:graphic>
          </wp:inline>
        </w:drawing>
      </w:r>
      <w:r w:rsidR="001124FA">
        <w:rPr>
          <w:rStyle w:val="sc-bznhio0"/>
          <w:rFonts w:ascii="Times New Roman" w:hAnsi="Times New Roman"/>
          <w:spacing w:val="-5"/>
          <w:sz w:val="24"/>
        </w:rPr>
        <w:t xml:space="preserve"> </w:t>
      </w:r>
      <w:r>
        <w:rPr>
          <w:rFonts w:ascii="Times New Roman" w:hAnsi="Times New Roman"/>
          <w:noProof/>
          <w:spacing w:val="-5"/>
          <w:sz w:val="24"/>
        </w:rPr>
        <w:drawing>
          <wp:inline distT="0" distB="0" distL="0" distR="0">
            <wp:extent cx="2009314" cy="1506931"/>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68"/>
                    <a:stretch/>
                  </pic:blipFill>
                  <pic:spPr>
                    <a:xfrm>
                      <a:off x="0" y="0"/>
                      <a:ext cx="2009314" cy="1506931"/>
                    </a:xfrm>
                    <a:prstGeom prst="rect">
                      <a:avLst/>
                    </a:prstGeom>
                  </pic:spPr>
                </pic:pic>
              </a:graphicData>
            </a:graphic>
          </wp:inline>
        </w:drawing>
      </w:r>
    </w:p>
    <w:p w:rsidR="00616784" w:rsidRDefault="005E35CA">
      <w:pPr>
        <w:pStyle w:val="ac"/>
        <w:spacing w:line="276" w:lineRule="auto"/>
        <w:jc w:val="both"/>
        <w:rPr>
          <w:rFonts w:ascii="Times New Roman" w:hAnsi="Times New Roman"/>
          <w:sz w:val="24"/>
          <w:highlight w:val="white"/>
        </w:rPr>
      </w:pPr>
      <w:r>
        <w:rPr>
          <w:rStyle w:val="sc-bznhio0"/>
          <w:rFonts w:ascii="Times New Roman" w:hAnsi="Times New Roman"/>
          <w:spacing w:val="-5"/>
          <w:sz w:val="24"/>
        </w:rPr>
        <w:tab/>
        <w:t xml:space="preserve">4 августа </w:t>
      </w:r>
      <w:r>
        <w:rPr>
          <w:rFonts w:ascii="Times New Roman" w:hAnsi="Times New Roman"/>
          <w:sz w:val="24"/>
          <w:highlight w:val="white"/>
        </w:rPr>
        <w:t>ко дню семьи, любви и верности работники центральной библиотеки провели мастер-класс по изготовлению 3D открытки для пользователей детской библиотеки. Всего в мастер-классе приняли участие 8 детей, которые с интересом выполняли данные инструкции и советы по выполнению открытки.</w:t>
      </w:r>
      <w:r w:rsidR="00BB2A23">
        <w:rPr>
          <w:rFonts w:ascii="Times New Roman" w:hAnsi="Times New Roman"/>
          <w:sz w:val="24"/>
          <w:highlight w:val="white"/>
        </w:rPr>
        <w:t xml:space="preserve"> </w:t>
      </w:r>
      <w:r>
        <w:rPr>
          <w:rFonts w:ascii="Times New Roman" w:hAnsi="Times New Roman"/>
          <w:sz w:val="24"/>
          <w:highlight w:val="white"/>
        </w:rPr>
        <w:t>Этот мастер-класс стал отличным способом провести время вместе и создать подарок своими руками для близких.</w:t>
      </w:r>
    </w:p>
    <w:p w:rsidR="00616784" w:rsidRDefault="005E35CA">
      <w:pPr>
        <w:pStyle w:val="ac"/>
        <w:spacing w:line="276" w:lineRule="auto"/>
        <w:jc w:val="center"/>
        <w:rPr>
          <w:rStyle w:val="sc-bznhio0"/>
          <w:rFonts w:ascii="Times New Roman" w:hAnsi="Times New Roman"/>
          <w:spacing w:val="-5"/>
          <w:sz w:val="24"/>
        </w:rPr>
      </w:pPr>
      <w:r>
        <w:rPr>
          <w:rFonts w:ascii="Times New Roman" w:hAnsi="Times New Roman"/>
          <w:noProof/>
          <w:spacing w:val="-5"/>
          <w:sz w:val="24"/>
        </w:rPr>
        <w:lastRenderedPageBreak/>
        <w:drawing>
          <wp:inline distT="0" distB="0" distL="0" distR="0">
            <wp:extent cx="2124304" cy="1593228"/>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69"/>
                    <a:stretch/>
                  </pic:blipFill>
                  <pic:spPr>
                    <a:xfrm>
                      <a:off x="0" y="0"/>
                      <a:ext cx="2124304" cy="1593228"/>
                    </a:xfrm>
                    <a:prstGeom prst="rect">
                      <a:avLst/>
                    </a:prstGeom>
                  </pic:spPr>
                </pic:pic>
              </a:graphicData>
            </a:graphic>
          </wp:inline>
        </w:drawing>
      </w:r>
    </w:p>
    <w:p w:rsidR="00616784" w:rsidRDefault="005E35CA">
      <w:pPr>
        <w:pStyle w:val="ac"/>
        <w:spacing w:line="276" w:lineRule="auto"/>
        <w:jc w:val="both"/>
        <w:rPr>
          <w:rFonts w:ascii="Times New Roman" w:hAnsi="Times New Roman"/>
          <w:sz w:val="24"/>
          <w:highlight w:val="white"/>
        </w:rPr>
      </w:pPr>
      <w:r>
        <w:rPr>
          <w:rFonts w:ascii="Times New Roman" w:hAnsi="Times New Roman"/>
          <w:sz w:val="24"/>
          <w:highlight w:val="white"/>
        </w:rPr>
        <w:tab/>
        <w:t>Вначале учебного года в Оленекском районе ежегодно проводится акция «Помоги пойти учиться», и каждый год наш коллектив активно принимает участие. Акция направлена на </w:t>
      </w:r>
      <w:r>
        <w:rPr>
          <w:rStyle w:val="13"/>
          <w:rFonts w:ascii="Times New Roman" w:hAnsi="Times New Roman"/>
          <w:b w:val="0"/>
          <w:sz w:val="24"/>
        </w:rPr>
        <w:t>поддержку детей и семей, находящихся в трудной жизненной ситуации</w:t>
      </w:r>
      <w:r>
        <w:rPr>
          <w:rFonts w:ascii="Times New Roman" w:hAnsi="Times New Roman"/>
          <w:sz w:val="24"/>
          <w:highlight w:val="white"/>
        </w:rPr>
        <w:t> и нуждающихся в социальной помощи в период подготовки к новому учебному году. </w:t>
      </w:r>
    </w:p>
    <w:p w:rsidR="00616784" w:rsidRDefault="005E35CA">
      <w:pPr>
        <w:pStyle w:val="ac"/>
        <w:spacing w:line="276" w:lineRule="auto"/>
        <w:jc w:val="center"/>
        <w:rPr>
          <w:rStyle w:val="sc-bznhio0"/>
          <w:rFonts w:ascii="Times New Roman" w:hAnsi="Times New Roman"/>
          <w:spacing w:val="-5"/>
          <w:sz w:val="24"/>
        </w:rPr>
      </w:pPr>
      <w:r>
        <w:rPr>
          <w:rFonts w:ascii="Times New Roman" w:hAnsi="Times New Roman"/>
          <w:noProof/>
          <w:spacing w:val="-5"/>
          <w:sz w:val="24"/>
        </w:rPr>
        <w:drawing>
          <wp:inline distT="0" distB="0" distL="0" distR="0">
            <wp:extent cx="2073096" cy="1554767"/>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70" cstate="print"/>
                    <a:stretch/>
                  </pic:blipFill>
                  <pic:spPr>
                    <a:xfrm>
                      <a:off x="0" y="0"/>
                      <a:ext cx="2073096" cy="1554767"/>
                    </a:xfrm>
                    <a:prstGeom prst="rect">
                      <a:avLst/>
                    </a:prstGeom>
                  </pic:spPr>
                </pic:pic>
              </a:graphicData>
            </a:graphic>
          </wp:inline>
        </w:drawing>
      </w:r>
    </w:p>
    <w:p w:rsidR="00616784" w:rsidRPr="00B50C1F" w:rsidRDefault="005E35CA" w:rsidP="00B50C1F">
      <w:pPr>
        <w:spacing w:after="0"/>
        <w:jc w:val="both"/>
        <w:rPr>
          <w:rFonts w:ascii="Times New Roman" w:hAnsi="Times New Roman"/>
          <w:sz w:val="24"/>
          <w:szCs w:val="24"/>
        </w:rPr>
      </w:pPr>
      <w:r>
        <w:tab/>
      </w:r>
      <w:r w:rsidRPr="00B50C1F">
        <w:rPr>
          <w:rFonts w:ascii="Times New Roman" w:hAnsi="Times New Roman"/>
          <w:sz w:val="24"/>
          <w:szCs w:val="24"/>
        </w:rPr>
        <w:t>8 октября сотрудники централизованной библиотечной системы провели мероприятия, посвящённые Международному дню пожилых людей.Стало доброй традицией отмечать в начале октября праздник, посвящённый Дню пожилых людей. Этот день посвящён достойным, мудрым, уважаемым, несмотря на годы, стойким и выносливым – людям с большой буквы. В Оленекском районе в сельских библиотеках с. Оленек и с. Эйик организованы мероприятия ко Дню пожилого человека. Все получили массу положительных эмоций, забыв о проблемах и отдохнув душой. А также администрация сельского поселения приготовила для наших ветеранов продуктовые наборы. Наш подарок обязательно порадует любимых бабушек и дедушек!</w:t>
      </w:r>
    </w:p>
    <w:p w:rsidR="00616784" w:rsidRDefault="005E35CA" w:rsidP="00B50C1F">
      <w:pPr>
        <w:pStyle w:val="a3"/>
        <w:spacing w:after="0" w:afterAutospacing="0" w:line="276" w:lineRule="auto"/>
        <w:jc w:val="center"/>
      </w:pPr>
      <w:r>
        <w:rPr>
          <w:noProof/>
        </w:rPr>
        <w:drawing>
          <wp:inline distT="0" distB="0" distL="0" distR="0">
            <wp:extent cx="1809750" cy="1357264"/>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71"/>
                    <a:stretch/>
                  </pic:blipFill>
                  <pic:spPr>
                    <a:xfrm>
                      <a:off x="0" y="0"/>
                      <a:ext cx="1809750" cy="1357264"/>
                    </a:xfrm>
                    <a:prstGeom prst="rect">
                      <a:avLst/>
                    </a:prstGeom>
                  </pic:spPr>
                </pic:pic>
              </a:graphicData>
            </a:graphic>
          </wp:inline>
        </w:drawing>
      </w:r>
      <w:r>
        <w:rPr>
          <w:noProof/>
        </w:rPr>
        <w:drawing>
          <wp:inline distT="0" distB="0" distL="0" distR="0">
            <wp:extent cx="1809750" cy="1343916"/>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72"/>
                    <a:stretch/>
                  </pic:blipFill>
                  <pic:spPr>
                    <a:xfrm>
                      <a:off x="0" y="0"/>
                      <a:ext cx="1809750" cy="1343916"/>
                    </a:xfrm>
                    <a:prstGeom prst="rect">
                      <a:avLst/>
                    </a:prstGeom>
                  </pic:spPr>
                </pic:pic>
              </a:graphicData>
            </a:graphic>
          </wp:inline>
        </w:drawing>
      </w:r>
    </w:p>
    <w:p w:rsidR="00B30271" w:rsidRDefault="005E35CA" w:rsidP="00B30271">
      <w:pPr>
        <w:spacing w:after="0"/>
        <w:jc w:val="both"/>
      </w:pPr>
      <w:r>
        <w:tab/>
      </w:r>
    </w:p>
    <w:p w:rsidR="00616784" w:rsidRPr="00B30271" w:rsidRDefault="00B30271" w:rsidP="00B30271">
      <w:pPr>
        <w:spacing w:after="0"/>
        <w:jc w:val="both"/>
        <w:rPr>
          <w:rFonts w:ascii="Times New Roman" w:hAnsi="Times New Roman"/>
          <w:sz w:val="24"/>
          <w:szCs w:val="24"/>
        </w:rPr>
      </w:pPr>
      <w:r>
        <w:tab/>
      </w:r>
      <w:r w:rsidR="005E35CA" w:rsidRPr="00B30271">
        <w:rPr>
          <w:rFonts w:ascii="Times New Roman" w:hAnsi="Times New Roman"/>
          <w:sz w:val="24"/>
          <w:szCs w:val="24"/>
        </w:rPr>
        <w:t>В преддверии Дня матери в Республике Саха (Якутия) в центральной библиотеке прошло интеллектуальное мероприятие «МузЛото».«Музыкальное лото» – это аналог обычного лото, только вместе с вытянутым номером включается музыка, которая выпала. Угадывать её не нужно — она записана в индивидуальной карточке и в презентации. Нужно просто вычеркивать выпавшие номера в своей карточке и петь (по желанию).В нашей игре приняли участие 4 команды по три человека. </w:t>
      </w:r>
    </w:p>
    <w:p w:rsidR="00616784" w:rsidRDefault="005E35CA" w:rsidP="00B30271">
      <w:pPr>
        <w:pStyle w:val="a3"/>
        <w:spacing w:after="0" w:afterAutospacing="0" w:line="276" w:lineRule="auto"/>
        <w:jc w:val="center"/>
      </w:pPr>
      <w:r>
        <w:rPr>
          <w:noProof/>
        </w:rPr>
        <w:lastRenderedPageBreak/>
        <w:drawing>
          <wp:inline distT="0" distB="0" distL="0" distR="0">
            <wp:extent cx="2292553" cy="1719354"/>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73" cstate="print"/>
                    <a:stretch/>
                  </pic:blipFill>
                  <pic:spPr>
                    <a:xfrm>
                      <a:off x="0" y="0"/>
                      <a:ext cx="2292553" cy="1719354"/>
                    </a:xfrm>
                    <a:prstGeom prst="rect">
                      <a:avLst/>
                    </a:prstGeom>
                  </pic:spPr>
                </pic:pic>
              </a:graphicData>
            </a:graphic>
          </wp:inline>
        </w:drawing>
      </w:r>
    </w:p>
    <w:p w:rsidR="00B30271" w:rsidRDefault="00B30271">
      <w:pPr>
        <w:pStyle w:val="ac"/>
        <w:spacing w:line="276" w:lineRule="auto"/>
        <w:jc w:val="both"/>
        <w:rPr>
          <w:rFonts w:ascii="Times New Roman" w:hAnsi="Times New Roman"/>
          <w:sz w:val="24"/>
          <w:highlight w:val="white"/>
        </w:rPr>
      </w:pPr>
    </w:p>
    <w:p w:rsidR="00616784" w:rsidRDefault="005E35CA">
      <w:pPr>
        <w:pStyle w:val="ac"/>
        <w:spacing w:line="276" w:lineRule="auto"/>
        <w:jc w:val="both"/>
        <w:rPr>
          <w:rFonts w:ascii="Times New Roman" w:hAnsi="Times New Roman"/>
          <w:sz w:val="24"/>
          <w:highlight w:val="white"/>
        </w:rPr>
      </w:pPr>
      <w:r>
        <w:rPr>
          <w:rFonts w:ascii="Times New Roman" w:hAnsi="Times New Roman"/>
          <w:sz w:val="24"/>
          <w:highlight w:val="white"/>
        </w:rPr>
        <w:tab/>
        <w:t>17 октября накануне Дня матери в Эйикской библиотеке прошла литературная викторина «Мама – главное слово для мам и дочерей». Участники мероприятия познакомились с историей праздника — Днём матери. Библиотекарь рассказывала о том, что о матерях написано много произведений, сложено много песен и стихов. Мероприятие получилось интересным и познавательным.</w:t>
      </w:r>
    </w:p>
    <w:p w:rsidR="00B30271" w:rsidRDefault="00B30271">
      <w:pPr>
        <w:pStyle w:val="ac"/>
        <w:spacing w:line="276" w:lineRule="auto"/>
        <w:jc w:val="both"/>
        <w:rPr>
          <w:rFonts w:ascii="Times New Roman" w:hAnsi="Times New Roman"/>
          <w:sz w:val="24"/>
          <w:highlight w:val="white"/>
        </w:rPr>
      </w:pPr>
    </w:p>
    <w:p w:rsidR="00616784" w:rsidRDefault="005E35CA">
      <w:pPr>
        <w:pStyle w:val="ac"/>
        <w:spacing w:line="276" w:lineRule="auto"/>
        <w:jc w:val="center"/>
        <w:rPr>
          <w:rStyle w:val="sc-bznhio0"/>
          <w:rFonts w:ascii="Times New Roman" w:hAnsi="Times New Roman"/>
          <w:spacing w:val="-5"/>
          <w:sz w:val="24"/>
        </w:rPr>
      </w:pPr>
      <w:r>
        <w:rPr>
          <w:rFonts w:ascii="Times New Roman" w:hAnsi="Times New Roman"/>
          <w:noProof/>
          <w:spacing w:val="-5"/>
          <w:sz w:val="24"/>
        </w:rPr>
        <w:drawing>
          <wp:inline distT="0" distB="0" distL="0" distR="0">
            <wp:extent cx="2696838" cy="1675181"/>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74"/>
                    <a:stretch/>
                  </pic:blipFill>
                  <pic:spPr>
                    <a:xfrm>
                      <a:off x="0" y="0"/>
                      <a:ext cx="2696838" cy="1675181"/>
                    </a:xfrm>
                    <a:prstGeom prst="rect">
                      <a:avLst/>
                    </a:prstGeom>
                  </pic:spPr>
                </pic:pic>
              </a:graphicData>
            </a:graphic>
          </wp:inline>
        </w:drawing>
      </w:r>
    </w:p>
    <w:p w:rsidR="00616784" w:rsidRDefault="00616784">
      <w:pPr>
        <w:pStyle w:val="ac"/>
        <w:spacing w:line="276" w:lineRule="auto"/>
        <w:jc w:val="center"/>
        <w:rPr>
          <w:rFonts w:ascii="Times New Roman" w:hAnsi="Times New Roman"/>
          <w:b/>
          <w:i/>
          <w:sz w:val="24"/>
          <w:highlight w:val="white"/>
        </w:rPr>
      </w:pPr>
    </w:p>
    <w:p w:rsidR="00616784" w:rsidRDefault="005E35CA">
      <w:pPr>
        <w:pStyle w:val="ac"/>
        <w:spacing w:line="276" w:lineRule="auto"/>
        <w:jc w:val="center"/>
        <w:rPr>
          <w:rStyle w:val="sc-bznhio0"/>
          <w:rFonts w:ascii="Times New Roman" w:hAnsi="Times New Roman"/>
          <w:b/>
          <w:i/>
          <w:spacing w:val="-5"/>
          <w:sz w:val="24"/>
        </w:rPr>
      </w:pPr>
      <w:r>
        <w:rPr>
          <w:rFonts w:ascii="Times New Roman" w:hAnsi="Times New Roman"/>
          <w:b/>
          <w:i/>
          <w:sz w:val="24"/>
          <w:highlight w:val="white"/>
        </w:rPr>
        <w:t>Формирование здорового образа жизни</w:t>
      </w:r>
    </w:p>
    <w:p w:rsidR="00B30271" w:rsidRDefault="005E35CA">
      <w:pPr>
        <w:pStyle w:val="ac"/>
        <w:spacing w:line="276" w:lineRule="auto"/>
        <w:jc w:val="both"/>
        <w:rPr>
          <w:rStyle w:val="a7"/>
          <w:rFonts w:ascii="Times New Roman" w:hAnsi="Times New Roman"/>
          <w:i w:val="0"/>
          <w:color w:val="000000"/>
          <w:sz w:val="24"/>
        </w:rPr>
      </w:pPr>
      <w:r>
        <w:rPr>
          <w:rStyle w:val="a7"/>
          <w:rFonts w:ascii="Times New Roman" w:hAnsi="Times New Roman"/>
          <w:i w:val="0"/>
          <w:color w:val="000000"/>
          <w:sz w:val="24"/>
        </w:rPr>
        <w:tab/>
      </w:r>
    </w:p>
    <w:p w:rsidR="00616784" w:rsidRDefault="00B30271">
      <w:pPr>
        <w:pStyle w:val="ac"/>
        <w:spacing w:line="276" w:lineRule="auto"/>
        <w:jc w:val="both"/>
        <w:rPr>
          <w:rFonts w:ascii="Times New Roman" w:hAnsi="Times New Roman"/>
          <w:sz w:val="24"/>
        </w:rPr>
      </w:pPr>
      <w:r>
        <w:rPr>
          <w:rStyle w:val="a7"/>
          <w:rFonts w:ascii="Times New Roman" w:hAnsi="Times New Roman"/>
          <w:i w:val="0"/>
          <w:color w:val="000000"/>
          <w:sz w:val="24"/>
        </w:rPr>
        <w:tab/>
      </w:r>
      <w:r w:rsidR="005E35CA">
        <w:rPr>
          <w:rStyle w:val="a7"/>
          <w:rFonts w:ascii="Times New Roman" w:hAnsi="Times New Roman"/>
          <w:i w:val="0"/>
          <w:color w:val="000000"/>
          <w:sz w:val="24"/>
        </w:rPr>
        <w:t>Библиотеки играют важную роль в формировании здорового образа жизни (ЗОЖ). Они становятся платформой для популяризации полезных привычек, физического здоровья и правильного питания</w:t>
      </w:r>
      <w:r w:rsidR="005E35CA">
        <w:rPr>
          <w:rFonts w:ascii="Times New Roman" w:hAnsi="Times New Roman"/>
          <w:sz w:val="24"/>
        </w:rPr>
        <w:t>привлекая аудиторию различными формами активности и информационно-просветительной работой.</w:t>
      </w:r>
    </w:p>
    <w:p w:rsidR="00616784" w:rsidRPr="00B30271" w:rsidRDefault="005E35CA" w:rsidP="00B30271">
      <w:pPr>
        <w:spacing w:after="0"/>
        <w:jc w:val="both"/>
        <w:rPr>
          <w:rFonts w:ascii="Times New Roman" w:hAnsi="Times New Roman"/>
          <w:sz w:val="24"/>
          <w:szCs w:val="24"/>
        </w:rPr>
      </w:pPr>
      <w:r>
        <w:tab/>
      </w:r>
      <w:r w:rsidRPr="00B30271">
        <w:rPr>
          <w:rFonts w:ascii="Times New Roman" w:hAnsi="Times New Roman"/>
          <w:sz w:val="24"/>
          <w:szCs w:val="24"/>
        </w:rPr>
        <w:t>17 мая отмечается Всемирный день борьбы с артериальной гипертонией. Эта дата призвана привлечь внимание общественности к проблеме повышенного артериального давления, которое является одним из самых распространенных и опасных факторов риска развития сердечно-сосудистых заболеваний. 16 мая врачи «Оленекской ЦРБ» рассказали о  профилактике, ранней диагностике и эффективному лечению гипертонии.</w:t>
      </w:r>
    </w:p>
    <w:p w:rsidR="00616784" w:rsidRDefault="005E35CA" w:rsidP="00B30271">
      <w:pPr>
        <w:pStyle w:val="a3"/>
        <w:spacing w:after="0" w:afterAutospacing="0" w:line="276" w:lineRule="auto"/>
        <w:jc w:val="center"/>
      </w:pPr>
      <w:r>
        <w:rPr>
          <w:noProof/>
        </w:rPr>
        <w:drawing>
          <wp:inline distT="0" distB="0" distL="0" distR="0">
            <wp:extent cx="2965836" cy="1582310"/>
            <wp:effectExtent l="19050" t="0" r="5964" b="0"/>
            <wp:docPr id="120" name="Picture 120"/>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75" cstate="print"/>
                    <a:stretch/>
                  </pic:blipFill>
                  <pic:spPr>
                    <a:xfrm>
                      <a:off x="0" y="0"/>
                      <a:ext cx="2967941" cy="1583433"/>
                    </a:xfrm>
                    <a:prstGeom prst="rect">
                      <a:avLst/>
                    </a:prstGeom>
                  </pic:spPr>
                </pic:pic>
              </a:graphicData>
            </a:graphic>
          </wp:inline>
        </w:drawing>
      </w:r>
    </w:p>
    <w:p w:rsidR="00616784" w:rsidRDefault="005E35CA">
      <w:pPr>
        <w:pStyle w:val="Default"/>
        <w:spacing w:line="276" w:lineRule="auto"/>
        <w:jc w:val="both"/>
      </w:pPr>
      <w:r>
        <w:lastRenderedPageBreak/>
        <w:tab/>
        <w:t>21 и 22 августа работниками районной библиотеки проведены шашки на свежем воздухе.</w:t>
      </w:r>
    </w:p>
    <w:p w:rsidR="00616784" w:rsidRDefault="005E35CA">
      <w:pPr>
        <w:pStyle w:val="Default"/>
        <w:spacing w:line="276" w:lineRule="auto"/>
        <w:jc w:val="center"/>
      </w:pPr>
      <w:r>
        <w:rPr>
          <w:noProof/>
        </w:rPr>
        <w:drawing>
          <wp:inline distT="0" distB="0" distL="0" distR="0">
            <wp:extent cx="1817065" cy="1362750"/>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76"/>
                    <a:stretch/>
                  </pic:blipFill>
                  <pic:spPr>
                    <a:xfrm>
                      <a:off x="0" y="0"/>
                      <a:ext cx="1817065" cy="1362750"/>
                    </a:xfrm>
                    <a:prstGeom prst="rect">
                      <a:avLst/>
                    </a:prstGeom>
                  </pic:spPr>
                </pic:pic>
              </a:graphicData>
            </a:graphic>
          </wp:inline>
        </w:drawing>
      </w:r>
    </w:p>
    <w:p w:rsidR="00616784" w:rsidRDefault="005E35CA">
      <w:pPr>
        <w:pStyle w:val="Default"/>
        <w:spacing w:line="276" w:lineRule="auto"/>
        <w:jc w:val="both"/>
        <w:rPr>
          <w:highlight w:val="white"/>
        </w:rPr>
      </w:pPr>
      <w:r>
        <w:rPr>
          <w:highlight w:val="white"/>
        </w:rPr>
        <w:tab/>
        <w:t>Велопробег, посвящённый Дню Государственного флага Российской Федерации, с участием детей. Этот велопробег организован для поднятия нашего духа, популяризации чувства патриотизма и здорового образа жизни.</w:t>
      </w:r>
    </w:p>
    <w:p w:rsidR="00616784" w:rsidRDefault="005E35CA">
      <w:pPr>
        <w:pStyle w:val="Default"/>
        <w:spacing w:line="276" w:lineRule="auto"/>
        <w:jc w:val="center"/>
      </w:pPr>
      <w:r>
        <w:rPr>
          <w:noProof/>
        </w:rPr>
        <w:drawing>
          <wp:inline distT="0" distB="0" distL="0" distR="0">
            <wp:extent cx="1985883" cy="1558138"/>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77" cstate="print"/>
                    <a:stretch/>
                  </pic:blipFill>
                  <pic:spPr>
                    <a:xfrm>
                      <a:off x="0" y="0"/>
                      <a:ext cx="1985883" cy="1558138"/>
                    </a:xfrm>
                    <a:prstGeom prst="rect">
                      <a:avLst/>
                    </a:prstGeom>
                  </pic:spPr>
                </pic:pic>
              </a:graphicData>
            </a:graphic>
          </wp:inline>
        </w:drawing>
      </w:r>
    </w:p>
    <w:p w:rsidR="00616784" w:rsidRDefault="00616784">
      <w:pPr>
        <w:pStyle w:val="Default"/>
        <w:spacing w:line="276" w:lineRule="auto"/>
        <w:jc w:val="center"/>
      </w:pPr>
    </w:p>
    <w:p w:rsidR="00616784" w:rsidRDefault="005E35CA">
      <w:pPr>
        <w:pStyle w:val="Default"/>
        <w:spacing w:line="276" w:lineRule="auto"/>
        <w:jc w:val="center"/>
        <w:rPr>
          <w:b/>
          <w:i/>
        </w:rPr>
      </w:pPr>
      <w:r>
        <w:rPr>
          <w:b/>
          <w:i/>
        </w:rPr>
        <w:t>Экологическое просвещение</w:t>
      </w:r>
    </w:p>
    <w:p w:rsidR="00616784" w:rsidRDefault="00616784">
      <w:pPr>
        <w:pStyle w:val="Default"/>
        <w:spacing w:line="276" w:lineRule="auto"/>
        <w:jc w:val="center"/>
        <w:rPr>
          <w:b/>
          <w:i/>
        </w:rPr>
      </w:pPr>
    </w:p>
    <w:p w:rsidR="00616784" w:rsidRDefault="005E35CA">
      <w:pPr>
        <w:pStyle w:val="Default"/>
        <w:spacing w:line="276" w:lineRule="auto"/>
        <w:jc w:val="both"/>
        <w:rPr>
          <w:rStyle w:val="a7"/>
          <w:i w:val="0"/>
          <w:color w:val="000000"/>
        </w:rPr>
      </w:pPr>
      <w:r>
        <w:rPr>
          <w:rStyle w:val="a7"/>
          <w:i w:val="0"/>
          <w:color w:val="000000"/>
        </w:rPr>
        <w:tab/>
        <w:t>Экологическое просвещение в библиотеке играет ключевую роль в формировании экологической культуры и ответственности граждан перед природой. Библиотека обладает уникальным потенциалом для реализации экологического воспитания, используя разнообразные методы и подходы.</w:t>
      </w:r>
    </w:p>
    <w:p w:rsidR="00616784" w:rsidRPr="00BA6680" w:rsidRDefault="005E35CA" w:rsidP="00BA6680">
      <w:pPr>
        <w:spacing w:after="0"/>
        <w:jc w:val="both"/>
        <w:rPr>
          <w:rFonts w:ascii="Times New Roman" w:hAnsi="Times New Roman"/>
          <w:sz w:val="24"/>
          <w:szCs w:val="24"/>
        </w:rPr>
      </w:pPr>
      <w:r>
        <w:tab/>
      </w:r>
      <w:r w:rsidRPr="00BA6680">
        <w:rPr>
          <w:rFonts w:ascii="Times New Roman" w:hAnsi="Times New Roman"/>
          <w:sz w:val="24"/>
          <w:szCs w:val="24"/>
        </w:rPr>
        <w:t>В центральной библиотеке уже 4 год подряд проходит акция</w:t>
      </w:r>
      <w:r w:rsidR="00843025">
        <w:rPr>
          <w:rFonts w:ascii="Times New Roman" w:hAnsi="Times New Roman"/>
          <w:sz w:val="24"/>
          <w:szCs w:val="24"/>
        </w:rPr>
        <w:t xml:space="preserve"> </w:t>
      </w:r>
      <w:r w:rsidRPr="00BA6680">
        <w:rPr>
          <w:rFonts w:ascii="Times New Roman" w:hAnsi="Times New Roman"/>
          <w:sz w:val="24"/>
          <w:szCs w:val="24"/>
        </w:rPr>
        <w:t>«СТО ЦВЕТОВ». Наш идейный вдохновитель проекта Семенова Наталья Денисовна школьный библиотекарь ОСОШ им. Х.М.Николаева. Наталья Денисовна уже 4 год работает с акцией, под ее чутким руководством наши сотрудники библиотеки активно посадили более 400 цветов для озеленения территории нашей библиотеки, также она дает очень важные и ценные советы по посадке цветов.</w:t>
      </w:r>
    </w:p>
    <w:p w:rsidR="00616784" w:rsidRDefault="005E35CA" w:rsidP="00BA6680">
      <w:pPr>
        <w:pStyle w:val="a3"/>
        <w:spacing w:after="0" w:afterAutospacing="0" w:line="276" w:lineRule="auto"/>
        <w:jc w:val="center"/>
      </w:pPr>
      <w:r>
        <w:rPr>
          <w:noProof/>
        </w:rPr>
        <w:drawing>
          <wp:inline distT="0" distB="0" distL="0" distR="0">
            <wp:extent cx="2477501" cy="1858060"/>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78"/>
                    <a:stretch/>
                  </pic:blipFill>
                  <pic:spPr>
                    <a:xfrm>
                      <a:off x="0" y="0"/>
                      <a:ext cx="2477501" cy="1858060"/>
                    </a:xfrm>
                    <a:prstGeom prst="rect">
                      <a:avLst/>
                    </a:prstGeom>
                  </pic:spPr>
                </pic:pic>
              </a:graphicData>
            </a:graphic>
          </wp:inline>
        </w:drawing>
      </w:r>
      <w:r w:rsidR="000B33CF">
        <w:t xml:space="preserve"> </w:t>
      </w:r>
      <w:r>
        <w:rPr>
          <w:noProof/>
        </w:rPr>
        <w:drawing>
          <wp:inline distT="0" distB="0" distL="0" distR="0">
            <wp:extent cx="2487256" cy="1865376"/>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79"/>
                    <a:stretch/>
                  </pic:blipFill>
                  <pic:spPr>
                    <a:xfrm>
                      <a:off x="0" y="0"/>
                      <a:ext cx="2487256" cy="1865376"/>
                    </a:xfrm>
                    <a:prstGeom prst="rect">
                      <a:avLst/>
                    </a:prstGeom>
                  </pic:spPr>
                </pic:pic>
              </a:graphicData>
            </a:graphic>
          </wp:inline>
        </w:drawing>
      </w:r>
    </w:p>
    <w:p w:rsidR="00616784" w:rsidRDefault="005E35CA">
      <w:pPr>
        <w:pStyle w:val="Default"/>
        <w:spacing w:line="276" w:lineRule="auto"/>
        <w:jc w:val="both"/>
        <w:rPr>
          <w:highlight w:val="white"/>
        </w:rPr>
      </w:pPr>
      <w:r>
        <w:rPr>
          <w:rFonts w:ascii="Arial" w:hAnsi="Arial"/>
          <w:color w:val="515151"/>
          <w:sz w:val="18"/>
          <w:highlight w:val="white"/>
        </w:rPr>
        <w:tab/>
      </w:r>
      <w:r>
        <w:rPr>
          <w:highlight w:val="white"/>
        </w:rPr>
        <w:t xml:space="preserve">В мае, когда уже снег начинает таять библиотекари, вооружившись граблями и метлами, и в приподнятом настроении вышли на ежегодную уборку своей территории. </w:t>
      </w:r>
      <w:r>
        <w:rPr>
          <w:highlight w:val="white"/>
        </w:rPr>
        <w:lastRenderedPageBreak/>
        <w:t>Несмотря на неблагоприятные прогнозы синоптиков, погода благоволила работникам интеллектуального труда, решившим навести чистоту и порядок.</w:t>
      </w:r>
    </w:p>
    <w:p w:rsidR="00616784" w:rsidRDefault="005E35CA">
      <w:pPr>
        <w:pStyle w:val="Default"/>
        <w:spacing w:line="276" w:lineRule="auto"/>
        <w:jc w:val="center"/>
        <w:rPr>
          <w:rStyle w:val="a7"/>
          <w:i w:val="0"/>
          <w:color w:val="000000"/>
        </w:rPr>
      </w:pPr>
      <w:r>
        <w:rPr>
          <w:noProof/>
        </w:rPr>
        <w:drawing>
          <wp:inline distT="0" distB="0" distL="0" distR="0">
            <wp:extent cx="2087727" cy="1174304"/>
            <wp:effectExtent l="0" t="0" r="0" b="0"/>
            <wp:docPr id="130" name="Picture 130"/>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80" cstate="print"/>
                    <a:stretch/>
                  </pic:blipFill>
                  <pic:spPr>
                    <a:xfrm>
                      <a:off x="0" y="0"/>
                      <a:ext cx="2087727" cy="1174304"/>
                    </a:xfrm>
                    <a:prstGeom prst="rect">
                      <a:avLst/>
                    </a:prstGeom>
                  </pic:spPr>
                </pic:pic>
              </a:graphicData>
            </a:graphic>
          </wp:inline>
        </w:drawing>
      </w:r>
    </w:p>
    <w:p w:rsidR="00616784" w:rsidRDefault="005E35CA">
      <w:pPr>
        <w:pStyle w:val="Default"/>
        <w:spacing w:line="276" w:lineRule="auto"/>
        <w:jc w:val="both"/>
        <w:rPr>
          <w:highlight w:val="white"/>
        </w:rPr>
      </w:pPr>
      <w:r>
        <w:rPr>
          <w:highlight w:val="white"/>
        </w:rPr>
        <w:tab/>
        <w:t>2 июля в Якутии отмечается День реки Лены. По случаю этого дня, рассказали детям из лагеря про реку Лену. Дети были заинтересованы и впечатлены рекой.</w:t>
      </w:r>
    </w:p>
    <w:p w:rsidR="00616784" w:rsidRDefault="005E35CA">
      <w:pPr>
        <w:pStyle w:val="Default"/>
        <w:spacing w:line="276" w:lineRule="auto"/>
        <w:jc w:val="center"/>
        <w:rPr>
          <w:rStyle w:val="a7"/>
          <w:i w:val="0"/>
          <w:color w:val="000000"/>
        </w:rPr>
      </w:pPr>
      <w:r>
        <w:rPr>
          <w:noProof/>
        </w:rPr>
        <w:drawing>
          <wp:inline distT="0" distB="0" distL="0" distR="0">
            <wp:extent cx="2116684" cy="1587457"/>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81" cstate="print"/>
                    <a:stretch/>
                  </pic:blipFill>
                  <pic:spPr>
                    <a:xfrm>
                      <a:off x="0" y="0"/>
                      <a:ext cx="2116684" cy="1587457"/>
                    </a:xfrm>
                    <a:prstGeom prst="rect">
                      <a:avLst/>
                    </a:prstGeom>
                  </pic:spPr>
                </pic:pic>
              </a:graphicData>
            </a:graphic>
          </wp:inline>
        </w:drawing>
      </w:r>
    </w:p>
    <w:p w:rsidR="00616784" w:rsidRDefault="005E35CA">
      <w:pPr>
        <w:spacing w:after="0"/>
        <w:jc w:val="both"/>
        <w:rPr>
          <w:rFonts w:ascii="Times New Roman" w:hAnsi="Times New Roman"/>
          <w:sz w:val="24"/>
        </w:rPr>
      </w:pPr>
      <w:r>
        <w:rPr>
          <w:rFonts w:ascii="Times New Roman" w:hAnsi="Times New Roman"/>
          <w:sz w:val="24"/>
          <w:highlight w:val="white"/>
        </w:rPr>
        <w:tab/>
        <w:t>4 августа прияли участие в ежегодной акции «Чистый берег».</w:t>
      </w:r>
      <w:r>
        <w:rPr>
          <w:rFonts w:ascii="Times New Roman" w:hAnsi="Times New Roman"/>
          <w:sz w:val="24"/>
        </w:rPr>
        <w:t>Акция «Чистый берег» — это серия экологических мероприятий, направленных на уборку береговых линий водоемов от мусора и повышение экологической культуры населения.</w:t>
      </w:r>
    </w:p>
    <w:p w:rsidR="00616784" w:rsidRDefault="005E35CA">
      <w:pPr>
        <w:spacing w:after="0"/>
        <w:jc w:val="center"/>
        <w:rPr>
          <w:rFonts w:ascii="Times New Roman" w:hAnsi="Times New Roman"/>
          <w:sz w:val="24"/>
        </w:rPr>
      </w:pPr>
      <w:r>
        <w:rPr>
          <w:rFonts w:ascii="Times New Roman" w:hAnsi="Times New Roman"/>
          <w:noProof/>
          <w:sz w:val="24"/>
        </w:rPr>
        <w:drawing>
          <wp:inline distT="0" distB="0" distL="0" distR="0">
            <wp:extent cx="2530678" cy="1897940"/>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82" cstate="print"/>
                    <a:stretch/>
                  </pic:blipFill>
                  <pic:spPr>
                    <a:xfrm>
                      <a:off x="0" y="0"/>
                      <a:ext cx="2530678" cy="1897940"/>
                    </a:xfrm>
                    <a:prstGeom prst="rect">
                      <a:avLst/>
                    </a:prstGeom>
                  </pic:spPr>
                </pic:pic>
              </a:graphicData>
            </a:graphic>
          </wp:inline>
        </w:drawing>
      </w:r>
    </w:p>
    <w:p w:rsidR="00616784" w:rsidRDefault="00616784">
      <w:pPr>
        <w:spacing w:after="0"/>
        <w:jc w:val="center"/>
        <w:rPr>
          <w:rFonts w:ascii="Times New Roman" w:hAnsi="Times New Roman"/>
          <w:sz w:val="24"/>
        </w:rPr>
      </w:pPr>
    </w:p>
    <w:p w:rsidR="00616784" w:rsidRDefault="005E35CA">
      <w:pPr>
        <w:pStyle w:val="Default"/>
        <w:spacing w:line="276" w:lineRule="auto"/>
        <w:jc w:val="center"/>
        <w:rPr>
          <w:b/>
          <w:i/>
        </w:rPr>
      </w:pPr>
      <w:r>
        <w:rPr>
          <w:b/>
          <w:i/>
        </w:rPr>
        <w:t>Библиотечное обслуживание людей с ограниченными возможностями.</w:t>
      </w:r>
    </w:p>
    <w:p w:rsidR="00616784" w:rsidRDefault="005E35CA">
      <w:pPr>
        <w:pStyle w:val="Default"/>
        <w:spacing w:line="276" w:lineRule="auto"/>
        <w:jc w:val="both"/>
        <w:rPr>
          <w:rStyle w:val="a7"/>
          <w:i w:val="0"/>
          <w:color w:val="000000"/>
        </w:rPr>
      </w:pPr>
      <w:r>
        <w:rPr>
          <w:rStyle w:val="a7"/>
          <w:i w:val="0"/>
          <w:color w:val="000000"/>
        </w:rPr>
        <w:tab/>
      </w:r>
    </w:p>
    <w:p w:rsidR="00616784" w:rsidRDefault="005E35CA">
      <w:pPr>
        <w:pStyle w:val="Default"/>
        <w:spacing w:line="276" w:lineRule="auto"/>
        <w:jc w:val="both"/>
        <w:rPr>
          <w:rStyle w:val="a7"/>
          <w:i w:val="0"/>
          <w:color w:val="000000"/>
        </w:rPr>
      </w:pPr>
      <w:r>
        <w:rPr>
          <w:rStyle w:val="a7"/>
          <w:i w:val="0"/>
          <w:color w:val="000000"/>
        </w:rPr>
        <w:tab/>
        <w:t>Библиотечное обслуживание людей с ограниченными возможностями является важной частью социальной инклюзивности и доступности услуг. Оно направлено на удовлетворение потребностей пользователей с особыми потребностями и создание комфортных условий для их посещения библиотеки.</w:t>
      </w:r>
    </w:p>
    <w:p w:rsidR="00616784" w:rsidRDefault="005E35CA">
      <w:pPr>
        <w:pStyle w:val="af1"/>
        <w:spacing w:after="0"/>
        <w:jc w:val="both"/>
        <w:rPr>
          <w:rStyle w:val="sc-bznhio0"/>
          <w:rFonts w:ascii="Times New Roman" w:hAnsi="Times New Roman"/>
          <w:i w:val="0"/>
          <w:color w:val="000000"/>
          <w:spacing w:val="-5"/>
        </w:rPr>
      </w:pPr>
      <w:r>
        <w:rPr>
          <w:rStyle w:val="sc-bznhio0"/>
          <w:rFonts w:ascii="Times New Roman" w:hAnsi="Times New Roman"/>
          <w:i w:val="0"/>
          <w:color w:val="000000"/>
          <w:spacing w:val="-5"/>
        </w:rPr>
        <w:tab/>
        <w:t>Создание доступной и комфортной среды в библиотеке способствует интеграции людей с ограниченными возможностями в общество. Благодаря такому подходу читатели чувствуют себя равноправными участниками культурной жизни города или района, что повышает их самооценку и качество жизни.</w:t>
      </w:r>
      <w:r w:rsidR="000B33CF">
        <w:rPr>
          <w:rStyle w:val="sc-bznhio0"/>
          <w:rFonts w:ascii="Times New Roman" w:hAnsi="Times New Roman"/>
          <w:i w:val="0"/>
          <w:color w:val="000000"/>
          <w:spacing w:val="-5"/>
        </w:rPr>
        <w:t xml:space="preserve"> </w:t>
      </w:r>
      <w:r>
        <w:rPr>
          <w:rStyle w:val="sc-bznhio0"/>
          <w:rFonts w:ascii="Times New Roman" w:hAnsi="Times New Roman"/>
          <w:i w:val="0"/>
          <w:color w:val="000000"/>
          <w:spacing w:val="-5"/>
        </w:rPr>
        <w:t>Кроме того, инклюзивное библиотечное обслуживание формирует положительное общественное мнение относительно прав и свобод инвалидов, стимулирует развитие толерантности и взаимопонимания среди всех категорий граждан.</w:t>
      </w:r>
    </w:p>
    <w:p w:rsidR="00616784" w:rsidRDefault="005E35CA">
      <w:pPr>
        <w:spacing w:after="0"/>
        <w:jc w:val="both"/>
        <w:rPr>
          <w:rFonts w:ascii="Times New Roman" w:hAnsi="Times New Roman"/>
          <w:sz w:val="24"/>
          <w:highlight w:val="white"/>
        </w:rPr>
      </w:pPr>
      <w:r>
        <w:rPr>
          <w:rFonts w:ascii="Times New Roman" w:hAnsi="Times New Roman"/>
          <w:sz w:val="24"/>
          <w:highlight w:val="white"/>
        </w:rPr>
        <w:lastRenderedPageBreak/>
        <w:tab/>
        <w:t>20 января Харыялахская библиотека провела встречу в Реабилитационном центре для ветеранов и инвалидов с девизом «Читаем всем коллективом».</w:t>
      </w:r>
    </w:p>
    <w:p w:rsidR="00616784" w:rsidRDefault="005E35CA">
      <w:pPr>
        <w:spacing w:after="0"/>
        <w:jc w:val="center"/>
        <w:rPr>
          <w:rFonts w:ascii="Times New Roman" w:hAnsi="Times New Roman"/>
          <w:sz w:val="24"/>
        </w:rPr>
      </w:pPr>
      <w:r>
        <w:rPr>
          <w:rFonts w:ascii="Times New Roman" w:hAnsi="Times New Roman"/>
          <w:noProof/>
          <w:sz w:val="24"/>
        </w:rPr>
        <w:drawing>
          <wp:inline distT="0" distB="0" distL="0" distR="0">
            <wp:extent cx="2226716" cy="1461230"/>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83"/>
                    <a:stretch/>
                  </pic:blipFill>
                  <pic:spPr>
                    <a:xfrm>
                      <a:off x="0" y="0"/>
                      <a:ext cx="2226716" cy="1461230"/>
                    </a:xfrm>
                    <a:prstGeom prst="rect">
                      <a:avLst/>
                    </a:prstGeom>
                  </pic:spPr>
                </pic:pic>
              </a:graphicData>
            </a:graphic>
          </wp:inline>
        </w:drawing>
      </w:r>
    </w:p>
    <w:p w:rsidR="00616784" w:rsidRDefault="005E35CA">
      <w:pPr>
        <w:pStyle w:val="Default"/>
        <w:spacing w:line="276" w:lineRule="auto"/>
        <w:jc w:val="both"/>
        <w:rPr>
          <w:highlight w:val="white"/>
        </w:rPr>
      </w:pPr>
      <w:r>
        <w:rPr>
          <w:highlight w:val="white"/>
        </w:rPr>
        <w:tab/>
        <w:t>4 октября в ЭКЦ "Сандал" в честь Дня пожилого человека провели вечер отдыха. На этом вечере пенсионеры получили массу положительных эмоций, ведь для них были организованы всевозможные конкурсы, викторины, музыкальные и поэтические выступления.</w:t>
      </w:r>
    </w:p>
    <w:p w:rsidR="00616784" w:rsidRDefault="005E35CA">
      <w:pPr>
        <w:pStyle w:val="Default"/>
        <w:spacing w:line="276" w:lineRule="auto"/>
        <w:jc w:val="center"/>
        <w:rPr>
          <w:rStyle w:val="a7"/>
          <w:i w:val="0"/>
          <w:color w:val="000000"/>
        </w:rPr>
      </w:pPr>
      <w:r>
        <w:rPr>
          <w:noProof/>
        </w:rPr>
        <w:drawing>
          <wp:inline distT="0" distB="0" distL="0" distR="0">
            <wp:extent cx="1721967" cy="2295895"/>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84" cstate="print"/>
                    <a:stretch/>
                  </pic:blipFill>
                  <pic:spPr>
                    <a:xfrm>
                      <a:off x="0" y="0"/>
                      <a:ext cx="1721967" cy="2295895"/>
                    </a:xfrm>
                    <a:prstGeom prst="rect">
                      <a:avLst/>
                    </a:prstGeom>
                  </pic:spPr>
                </pic:pic>
              </a:graphicData>
            </a:graphic>
          </wp:inline>
        </w:drawing>
      </w:r>
    </w:p>
    <w:p w:rsidR="00616784" w:rsidRDefault="005E35CA">
      <w:pPr>
        <w:pStyle w:val="Default"/>
        <w:spacing w:line="276" w:lineRule="auto"/>
        <w:jc w:val="both"/>
        <w:rPr>
          <w:highlight w:val="white"/>
        </w:rPr>
      </w:pPr>
      <w:r>
        <w:rPr>
          <w:highlight w:val="white"/>
        </w:rPr>
        <w:tab/>
        <w:t>4 декабря в помещении Жилиндинской библиотеки были проведены</w:t>
      </w:r>
      <w:r w:rsidR="000B33CF">
        <w:rPr>
          <w:highlight w:val="white"/>
        </w:rPr>
        <w:t xml:space="preserve"> </w:t>
      </w:r>
      <w:r>
        <w:rPr>
          <w:highlight w:val="white"/>
        </w:rPr>
        <w:t>настольные игры «Поверь в себя» для людей с ОВЗ.</w:t>
      </w:r>
      <w:r w:rsidR="000B33CF">
        <w:rPr>
          <w:highlight w:val="white"/>
        </w:rPr>
        <w:t xml:space="preserve"> </w:t>
      </w:r>
      <w:r>
        <w:rPr>
          <w:highlight w:val="white"/>
        </w:rPr>
        <w:t>Участники с интересом и азартом играли в игры: настольное лото в картинках «Иэхэй-чуохай», игра на внимательность и развитие координации «Собери спички», веселая и азартная игра «Бои на шашках» (тыксаан) и «Кто первым найдет свой дом».</w:t>
      </w:r>
    </w:p>
    <w:p w:rsidR="00616784" w:rsidRDefault="005E35CA">
      <w:pPr>
        <w:pStyle w:val="Default"/>
        <w:spacing w:line="276" w:lineRule="auto"/>
        <w:jc w:val="center"/>
        <w:rPr>
          <w:rStyle w:val="a7"/>
          <w:i w:val="0"/>
          <w:color w:val="000000"/>
        </w:rPr>
      </w:pPr>
      <w:r>
        <w:rPr>
          <w:noProof/>
        </w:rPr>
        <w:drawing>
          <wp:inline distT="0" distB="0" distL="0" distR="0">
            <wp:extent cx="1714651" cy="2286141"/>
            <wp:effectExtent l="0" t="0" r="0" b="0"/>
            <wp:docPr id="140" name="Picture 140"/>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85"/>
                    <a:stretch/>
                  </pic:blipFill>
                  <pic:spPr>
                    <a:xfrm>
                      <a:off x="0" y="0"/>
                      <a:ext cx="1714651" cy="2286141"/>
                    </a:xfrm>
                    <a:prstGeom prst="rect">
                      <a:avLst/>
                    </a:prstGeom>
                  </pic:spPr>
                </pic:pic>
              </a:graphicData>
            </a:graphic>
          </wp:inline>
        </w:drawing>
      </w:r>
      <w:r>
        <w:rPr>
          <w:noProof/>
        </w:rPr>
        <w:drawing>
          <wp:inline distT="0" distB="0" distL="0" distR="0">
            <wp:extent cx="1714651" cy="2286141"/>
            <wp:effectExtent l="0" t="0" r="0" b="0"/>
            <wp:docPr id="142" name="Picture 142"/>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86" cstate="print"/>
                    <a:stretch/>
                  </pic:blipFill>
                  <pic:spPr>
                    <a:xfrm>
                      <a:off x="0" y="0"/>
                      <a:ext cx="1714651" cy="2286141"/>
                    </a:xfrm>
                    <a:prstGeom prst="rect">
                      <a:avLst/>
                    </a:prstGeom>
                  </pic:spPr>
                </pic:pic>
              </a:graphicData>
            </a:graphic>
          </wp:inline>
        </w:drawing>
      </w:r>
    </w:p>
    <w:p w:rsidR="00616784" w:rsidRDefault="005E35CA">
      <w:pPr>
        <w:pStyle w:val="Default"/>
        <w:spacing w:line="276" w:lineRule="auto"/>
        <w:jc w:val="both"/>
        <w:rPr>
          <w:highlight w:val="white"/>
        </w:rPr>
      </w:pPr>
      <w:r>
        <w:rPr>
          <w:highlight w:val="white"/>
        </w:rPr>
        <w:tab/>
        <w:t xml:space="preserve">Ежегодно с 1 по 10 декабря в России проходит Декада инвалидов, приуроченная к Международному дню инвалидов. Эта дата — не праздник, а особый день, призванный привлечь внимание общества к проблемам людей с ограниченными возможностями здоровья (ОВЗ), способствовать их социальной интеграции и напомнить о необходимости </w:t>
      </w:r>
      <w:r>
        <w:rPr>
          <w:highlight w:val="white"/>
        </w:rPr>
        <w:lastRenderedPageBreak/>
        <w:t>проявления милосердия, внимания и создания равных возможностей для каждого.</w:t>
      </w:r>
      <w:r w:rsidR="000B33CF">
        <w:rPr>
          <w:highlight w:val="white"/>
        </w:rPr>
        <w:t xml:space="preserve"> </w:t>
      </w:r>
      <w:r>
        <w:rPr>
          <w:highlight w:val="white"/>
        </w:rPr>
        <w:t>Наша библиотека, как важный социальный и культурный центр, не остается в стороне от этих важных задач. Под девизом «Мир равных возможностей» мы организовали акцию «Тепло наших рук» направленное на поддержку наших читателей с ОВЗ и формирование толерантного отношения в обществе.</w:t>
      </w:r>
    </w:p>
    <w:p w:rsidR="00616784" w:rsidRDefault="005E35CA">
      <w:pPr>
        <w:pStyle w:val="Default"/>
        <w:spacing w:line="276" w:lineRule="auto"/>
        <w:jc w:val="center"/>
        <w:rPr>
          <w:rStyle w:val="a7"/>
          <w:b/>
          <w:i w:val="0"/>
          <w:color w:val="000000"/>
        </w:rPr>
      </w:pPr>
      <w:r>
        <w:rPr>
          <w:b/>
          <w:noProof/>
        </w:rPr>
        <w:drawing>
          <wp:inline distT="0" distB="0" distL="0" distR="0">
            <wp:extent cx="2077516" cy="1558081"/>
            <wp:effectExtent l="0" t="0" r="0" b="0"/>
            <wp:docPr id="144" name="Picture 144"/>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87" cstate="print"/>
                    <a:stretch/>
                  </pic:blipFill>
                  <pic:spPr>
                    <a:xfrm>
                      <a:off x="0" y="0"/>
                      <a:ext cx="2077516" cy="1558081"/>
                    </a:xfrm>
                    <a:prstGeom prst="rect">
                      <a:avLst/>
                    </a:prstGeom>
                  </pic:spPr>
                </pic:pic>
              </a:graphicData>
            </a:graphic>
          </wp:inline>
        </w:drawing>
      </w:r>
      <w:r w:rsidR="00E77EF5">
        <w:rPr>
          <w:rStyle w:val="a7"/>
          <w:b/>
          <w:i w:val="0"/>
          <w:color w:val="000000"/>
        </w:rPr>
        <w:t xml:space="preserve"> </w:t>
      </w:r>
      <w:r>
        <w:rPr>
          <w:b/>
          <w:noProof/>
        </w:rPr>
        <w:drawing>
          <wp:inline distT="0" distB="0" distL="0" distR="0">
            <wp:extent cx="1568348" cy="1568348"/>
            <wp:effectExtent l="0" t="0" r="0" b="0"/>
            <wp:docPr id="146" name="Picture 146"/>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88"/>
                    <a:stretch/>
                  </pic:blipFill>
                  <pic:spPr>
                    <a:xfrm>
                      <a:off x="0" y="0"/>
                      <a:ext cx="1568348" cy="1568348"/>
                    </a:xfrm>
                    <a:prstGeom prst="rect">
                      <a:avLst/>
                    </a:prstGeom>
                  </pic:spPr>
                </pic:pic>
              </a:graphicData>
            </a:graphic>
          </wp:inline>
        </w:drawing>
      </w:r>
    </w:p>
    <w:p w:rsidR="00616784" w:rsidRDefault="005E35CA">
      <w:pPr>
        <w:pStyle w:val="Default"/>
        <w:spacing w:line="276" w:lineRule="auto"/>
        <w:jc w:val="both"/>
        <w:rPr>
          <w:highlight w:val="white"/>
        </w:rPr>
      </w:pPr>
      <w:r>
        <w:rPr>
          <w:highlight w:val="white"/>
        </w:rPr>
        <w:tab/>
        <w:t>10 декабря прошла очередная встреча в стенах Центральной библиотеки. Началась она с интеллектуальной игры по разгадыванию экранизированных книг, а в завершении нашего мероприятия библиотекари провели для наших участников игру на внимательность, с новогодними призами.</w:t>
      </w:r>
      <w:r w:rsidR="000B33CF">
        <w:rPr>
          <w:highlight w:val="white"/>
        </w:rPr>
        <w:t xml:space="preserve"> </w:t>
      </w:r>
      <w:r>
        <w:rPr>
          <w:highlight w:val="white"/>
        </w:rPr>
        <w:t>Полтора часа мероприятия вылились в очень теплую беседу во время чаепития. Каждый из участников ушел с пониманием того, что все мы разные, но тем важнее нам понимать друг друга.</w:t>
      </w:r>
    </w:p>
    <w:p w:rsidR="00616784" w:rsidRDefault="005E35CA">
      <w:pPr>
        <w:pStyle w:val="Default"/>
        <w:spacing w:line="276" w:lineRule="auto"/>
        <w:jc w:val="center"/>
        <w:rPr>
          <w:rStyle w:val="a7"/>
          <w:b/>
          <w:i w:val="0"/>
          <w:color w:val="000000"/>
        </w:rPr>
      </w:pPr>
      <w:r>
        <w:rPr>
          <w:b/>
          <w:noProof/>
        </w:rPr>
        <w:drawing>
          <wp:inline distT="0" distB="0" distL="0" distR="0">
            <wp:extent cx="2197455" cy="1648032"/>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89" cstate="print"/>
                    <a:stretch/>
                  </pic:blipFill>
                  <pic:spPr>
                    <a:xfrm>
                      <a:off x="0" y="0"/>
                      <a:ext cx="2197455" cy="1648032"/>
                    </a:xfrm>
                    <a:prstGeom prst="rect">
                      <a:avLst/>
                    </a:prstGeom>
                  </pic:spPr>
                </pic:pic>
              </a:graphicData>
            </a:graphic>
          </wp:inline>
        </w:drawing>
      </w:r>
    </w:p>
    <w:p w:rsidR="00616784" w:rsidRPr="006E633D" w:rsidRDefault="005E35CA" w:rsidP="006E633D">
      <w:pPr>
        <w:spacing w:after="0"/>
        <w:jc w:val="both"/>
        <w:rPr>
          <w:rFonts w:ascii="Times New Roman" w:hAnsi="Times New Roman"/>
          <w:sz w:val="24"/>
          <w:szCs w:val="24"/>
        </w:rPr>
      </w:pPr>
      <w:r>
        <w:rPr>
          <w:rStyle w:val="a7"/>
          <w:i w:val="0"/>
          <w:color w:val="000000"/>
        </w:rPr>
        <w:tab/>
      </w:r>
      <w:r w:rsidRPr="006E633D">
        <w:rPr>
          <w:rStyle w:val="a7"/>
          <w:rFonts w:ascii="Times New Roman" w:hAnsi="Times New Roman"/>
          <w:i w:val="0"/>
          <w:color w:val="000000"/>
          <w:sz w:val="24"/>
          <w:szCs w:val="24"/>
        </w:rPr>
        <w:t>12 декабря</w:t>
      </w:r>
      <w:r w:rsidR="006E633D">
        <w:rPr>
          <w:rStyle w:val="a7"/>
          <w:rFonts w:ascii="Times New Roman" w:hAnsi="Times New Roman"/>
          <w:i w:val="0"/>
          <w:color w:val="000000"/>
          <w:sz w:val="24"/>
          <w:szCs w:val="24"/>
        </w:rPr>
        <w:t xml:space="preserve"> </w:t>
      </w:r>
      <w:r w:rsidRPr="006E633D">
        <w:rPr>
          <w:rFonts w:ascii="Times New Roman" w:hAnsi="Times New Roman"/>
          <w:sz w:val="24"/>
          <w:szCs w:val="24"/>
        </w:rPr>
        <w:t>в рамках декады инвалидов было организовано чаепитие с песнями, танцами и разными интересными играми.</w:t>
      </w:r>
      <w:r w:rsidR="006E633D">
        <w:rPr>
          <w:rFonts w:ascii="Times New Roman" w:hAnsi="Times New Roman"/>
          <w:sz w:val="24"/>
          <w:szCs w:val="24"/>
        </w:rPr>
        <w:t xml:space="preserve"> </w:t>
      </w:r>
      <w:r w:rsidRPr="006E633D">
        <w:rPr>
          <w:rFonts w:ascii="Times New Roman" w:hAnsi="Times New Roman"/>
          <w:sz w:val="24"/>
          <w:szCs w:val="24"/>
        </w:rPr>
        <w:t>В начале мероприятия с приветственной речью и вручением благодарственных писем выступила заместитель главы Николаева Маргарита Васильевна.</w:t>
      </w:r>
    </w:p>
    <w:p w:rsidR="00616784" w:rsidRPr="000B33CF" w:rsidRDefault="005E35CA" w:rsidP="006E633D">
      <w:pPr>
        <w:pStyle w:val="a3"/>
        <w:spacing w:after="0" w:afterAutospacing="0" w:line="276" w:lineRule="auto"/>
        <w:jc w:val="center"/>
      </w:pPr>
      <w:r>
        <w:rPr>
          <w:noProof/>
        </w:rPr>
        <w:drawing>
          <wp:inline distT="0" distB="0" distL="0" distR="0">
            <wp:extent cx="1684323" cy="2245767"/>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90"/>
                    <a:stretch/>
                  </pic:blipFill>
                  <pic:spPr>
                    <a:xfrm>
                      <a:off x="0" y="0"/>
                      <a:ext cx="1684323" cy="2245767"/>
                    </a:xfrm>
                    <a:prstGeom prst="rect">
                      <a:avLst/>
                    </a:prstGeom>
                  </pic:spPr>
                </pic:pic>
              </a:graphicData>
            </a:graphic>
          </wp:inline>
        </w:drawing>
      </w:r>
      <w:r w:rsidR="00F4047C">
        <w:t xml:space="preserve"> </w:t>
      </w:r>
      <w:r>
        <w:rPr>
          <w:noProof/>
        </w:rPr>
        <w:drawing>
          <wp:inline distT="0" distB="0" distL="0" distR="0">
            <wp:extent cx="2248662" cy="1686437"/>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91"/>
                    <a:stretch/>
                  </pic:blipFill>
                  <pic:spPr>
                    <a:xfrm>
                      <a:off x="0" y="0"/>
                      <a:ext cx="2248662" cy="1686437"/>
                    </a:xfrm>
                    <a:prstGeom prst="rect">
                      <a:avLst/>
                    </a:prstGeom>
                  </pic:spPr>
                </pic:pic>
              </a:graphicData>
            </a:graphic>
          </wp:inline>
        </w:drawing>
      </w:r>
    </w:p>
    <w:p w:rsidR="00616784" w:rsidRDefault="00616784">
      <w:pPr>
        <w:pStyle w:val="ac"/>
        <w:spacing w:line="276" w:lineRule="auto"/>
        <w:jc w:val="center"/>
        <w:rPr>
          <w:rFonts w:ascii="Times New Roman" w:hAnsi="Times New Roman"/>
          <w:b/>
          <w:i/>
          <w:sz w:val="24"/>
        </w:rPr>
      </w:pPr>
    </w:p>
    <w:p w:rsidR="00F4047C" w:rsidRDefault="00F4047C">
      <w:pPr>
        <w:pStyle w:val="ac"/>
        <w:spacing w:line="276" w:lineRule="auto"/>
        <w:jc w:val="center"/>
        <w:rPr>
          <w:rFonts w:ascii="Times New Roman" w:hAnsi="Times New Roman"/>
          <w:b/>
          <w:i/>
          <w:sz w:val="24"/>
        </w:rPr>
      </w:pPr>
    </w:p>
    <w:p w:rsidR="00616784" w:rsidRDefault="005E35CA">
      <w:pPr>
        <w:pStyle w:val="ac"/>
        <w:spacing w:line="276" w:lineRule="auto"/>
        <w:jc w:val="center"/>
        <w:rPr>
          <w:rFonts w:ascii="Times New Roman" w:hAnsi="Times New Roman"/>
          <w:b/>
          <w:i/>
          <w:sz w:val="24"/>
        </w:rPr>
      </w:pPr>
      <w:r>
        <w:rPr>
          <w:rFonts w:ascii="Times New Roman" w:hAnsi="Times New Roman"/>
          <w:b/>
          <w:i/>
          <w:sz w:val="24"/>
        </w:rPr>
        <w:lastRenderedPageBreak/>
        <w:t>Любительские клубы и объединения по интересам</w:t>
      </w:r>
    </w:p>
    <w:p w:rsidR="00616784" w:rsidRDefault="00616784">
      <w:pPr>
        <w:pStyle w:val="ac"/>
        <w:spacing w:line="276" w:lineRule="auto"/>
        <w:jc w:val="center"/>
        <w:rPr>
          <w:rFonts w:ascii="Times New Roman" w:hAnsi="Times New Roman"/>
          <w:b/>
          <w:sz w:val="24"/>
        </w:rPr>
      </w:pPr>
    </w:p>
    <w:p w:rsidR="00616784" w:rsidRDefault="005E35CA">
      <w:pPr>
        <w:pStyle w:val="ac"/>
        <w:spacing w:line="276" w:lineRule="auto"/>
        <w:jc w:val="both"/>
        <w:rPr>
          <w:rStyle w:val="a7"/>
          <w:rFonts w:ascii="Times New Roman" w:hAnsi="Times New Roman"/>
          <w:i w:val="0"/>
          <w:color w:val="000000"/>
          <w:sz w:val="24"/>
        </w:rPr>
      </w:pPr>
      <w:r>
        <w:rPr>
          <w:rFonts w:ascii="Times New Roman" w:hAnsi="Times New Roman"/>
          <w:sz w:val="24"/>
        </w:rPr>
        <w:tab/>
      </w:r>
      <w:r>
        <w:rPr>
          <w:rStyle w:val="a7"/>
          <w:rFonts w:ascii="Times New Roman" w:hAnsi="Times New Roman"/>
          <w:i w:val="0"/>
          <w:color w:val="000000"/>
          <w:sz w:val="24"/>
        </w:rPr>
        <w:t>Клубы по интересам являются неотъемлемой частью деятельности многих библиотек, включая Оленекскую центральную библиотечную систему (ЦБС). Данные клубы выполняют важные функции, направленные на привлечение новых читателей, расширение их кругозора, объединение людей разных возрастов и профессий, а также организацию их досуга. Рассмотрим подробнее некоторые из существующих клубов при библиотеках Оленекской ЦБС.</w:t>
      </w:r>
    </w:p>
    <w:p w:rsidR="00616784" w:rsidRDefault="005E35CA">
      <w:pPr>
        <w:pStyle w:val="ac"/>
        <w:spacing w:line="276" w:lineRule="auto"/>
        <w:jc w:val="both"/>
        <w:rPr>
          <w:rStyle w:val="40"/>
          <w:rFonts w:ascii="Times New Roman" w:hAnsi="Times New Roman"/>
          <w:b w:val="0"/>
          <w:i w:val="0"/>
          <w:color w:val="000000"/>
          <w:sz w:val="24"/>
        </w:rPr>
      </w:pPr>
      <w:r>
        <w:rPr>
          <w:rFonts w:ascii="Times New Roman" w:hAnsi="Times New Roman"/>
          <w:sz w:val="24"/>
        </w:rPr>
        <w:tab/>
        <w:t xml:space="preserve">- Клуб ветеранов "Няруткан". </w:t>
      </w:r>
      <w:r>
        <w:rPr>
          <w:rStyle w:val="40"/>
          <w:rFonts w:ascii="Times New Roman" w:hAnsi="Times New Roman"/>
          <w:b w:val="0"/>
          <w:i w:val="0"/>
          <w:color w:val="000000"/>
          <w:sz w:val="24"/>
        </w:rPr>
        <w:t>Этот клуб возглавляет работник библиотеки В.С. Гаврильева, известная своей общественной деятельностью. Главная цель клуба — поддерживать связи между ветеранами, помогать им сохранять активность и интерес к жизни, организовывать встречи и мероприятия, направленные на обмен жизненным опытом и поддержание традиций.</w:t>
      </w:r>
    </w:p>
    <w:p w:rsidR="00616784" w:rsidRDefault="005E35CA">
      <w:pPr>
        <w:pStyle w:val="ac"/>
        <w:spacing w:line="276" w:lineRule="auto"/>
        <w:jc w:val="both"/>
        <w:rPr>
          <w:rStyle w:val="40"/>
          <w:rFonts w:ascii="Times New Roman" w:hAnsi="Times New Roman"/>
          <w:b w:val="0"/>
          <w:i w:val="0"/>
          <w:color w:val="000000"/>
          <w:sz w:val="24"/>
        </w:rPr>
      </w:pPr>
      <w:r>
        <w:rPr>
          <w:rFonts w:ascii="Times New Roman" w:hAnsi="Times New Roman"/>
          <w:sz w:val="24"/>
        </w:rPr>
        <w:tab/>
        <w:t>- 2 клуба огородников «Садовод - любитель</w:t>
      </w:r>
      <w:r>
        <w:rPr>
          <w:rStyle w:val="40"/>
          <w:rFonts w:ascii="Times New Roman" w:hAnsi="Times New Roman"/>
          <w:b w:val="0"/>
          <w:i w:val="0"/>
          <w:color w:val="000000"/>
          <w:sz w:val="24"/>
        </w:rPr>
        <w:t>». Эти два клуба объединяют энтузиастов земледелия и цветоводства. Их деятельность носит преимущественно прикладной характер и направлена на передачу опыта выращивания растений, обмен секретами ухода за садовыми культурами и декоративными растениями. Члены клуба регулярно устраивают мастер-классы, демонстрации агротехнических приемов и советы по борьбе с болезнями и вредителями.</w:t>
      </w:r>
    </w:p>
    <w:p w:rsidR="00616784" w:rsidRDefault="005E35CA">
      <w:pPr>
        <w:pStyle w:val="ac"/>
        <w:spacing w:line="276" w:lineRule="auto"/>
        <w:jc w:val="both"/>
        <w:rPr>
          <w:rFonts w:ascii="Times New Roman" w:hAnsi="Times New Roman"/>
          <w:sz w:val="24"/>
        </w:rPr>
      </w:pPr>
      <w:r>
        <w:rPr>
          <w:rFonts w:ascii="Times New Roman" w:hAnsi="Times New Roman"/>
          <w:sz w:val="24"/>
        </w:rPr>
        <w:tab/>
        <w:t>- Клуб шашистов для детей «Игроteka в библиотеке». Клуб организован для поклонников настольных игр, в частности игры в шашки. Его основная задача — популяризировать этот вид интеллектуальной деятельности, создать пространство для регулярных соревнований и дружеского общения. Для членов клуба проводятся турниры, чемпионаты, учебно-тренировочные сессии.</w:t>
      </w:r>
    </w:p>
    <w:p w:rsidR="00616784" w:rsidRDefault="005E35CA">
      <w:pPr>
        <w:pStyle w:val="ac"/>
        <w:spacing w:line="276" w:lineRule="auto"/>
        <w:jc w:val="both"/>
        <w:rPr>
          <w:rFonts w:ascii="Times New Roman" w:hAnsi="Times New Roman"/>
          <w:b/>
          <w:sz w:val="24"/>
        </w:rPr>
      </w:pPr>
      <w:r>
        <w:rPr>
          <w:rFonts w:ascii="Times New Roman" w:hAnsi="Times New Roman"/>
          <w:sz w:val="24"/>
        </w:rPr>
        <w:tab/>
        <w:t>-Клуб местных мастериц "Онерино". Представляет собой уникальное сообщество, которое объединяет народную мудрость и традиционное искусство местных мастериц Жилиндинского наслега. Этот клуб стал настоящей площадкой для выражения творческой индивидуальности женщин села, позволив им сохранить и передать последующим поколениям ценные навыки традиционного народного творчества.</w:t>
      </w:r>
    </w:p>
    <w:p w:rsidR="00616784" w:rsidRDefault="00616784">
      <w:pPr>
        <w:pStyle w:val="ac"/>
        <w:spacing w:line="276" w:lineRule="auto"/>
        <w:jc w:val="both"/>
        <w:rPr>
          <w:rFonts w:ascii="Times New Roman" w:hAnsi="Times New Roman"/>
          <w:b/>
          <w:sz w:val="24"/>
        </w:rPr>
      </w:pPr>
    </w:p>
    <w:p w:rsidR="00616784" w:rsidRDefault="005E35CA">
      <w:pPr>
        <w:pStyle w:val="ac"/>
        <w:spacing w:line="276" w:lineRule="auto"/>
        <w:jc w:val="center"/>
        <w:rPr>
          <w:rFonts w:ascii="Times New Roman" w:hAnsi="Times New Roman"/>
          <w:b/>
          <w:sz w:val="24"/>
        </w:rPr>
      </w:pPr>
      <w:r>
        <w:rPr>
          <w:rFonts w:ascii="Times New Roman" w:hAnsi="Times New Roman"/>
          <w:b/>
          <w:sz w:val="24"/>
        </w:rPr>
        <w:t>8. Справочно-библиографическое, информационное и социально-правовое обслуживание пользователей.</w:t>
      </w:r>
    </w:p>
    <w:p w:rsidR="00616784" w:rsidRDefault="00616784">
      <w:pPr>
        <w:pStyle w:val="ac"/>
        <w:spacing w:line="276" w:lineRule="auto"/>
        <w:jc w:val="both"/>
        <w:rPr>
          <w:rStyle w:val="sc-bznhio0"/>
          <w:rFonts w:ascii="Times New Roman" w:hAnsi="Times New Roman"/>
          <w:spacing w:val="-5"/>
          <w:sz w:val="24"/>
        </w:rPr>
      </w:pPr>
    </w:p>
    <w:p w:rsidR="00616784" w:rsidRDefault="005E35CA">
      <w:pPr>
        <w:pStyle w:val="ac"/>
        <w:spacing w:line="276" w:lineRule="auto"/>
        <w:jc w:val="both"/>
        <w:rPr>
          <w:rFonts w:ascii="Times New Roman" w:hAnsi="Times New Roman"/>
          <w:sz w:val="24"/>
        </w:rPr>
      </w:pPr>
      <w:r>
        <w:rPr>
          <w:rStyle w:val="sc-bznhio0"/>
          <w:rFonts w:ascii="Times New Roman" w:hAnsi="Times New Roman"/>
          <w:spacing w:val="-5"/>
          <w:sz w:val="24"/>
        </w:rPr>
        <w:tab/>
        <w:t>Одной из ключевых функций библиотек района является предоставление справочной помощи читателям. Библиографический поиск осуществляется с использованием:</w:t>
      </w:r>
    </w:p>
    <w:p w:rsidR="00616784" w:rsidRDefault="005E35CA">
      <w:pPr>
        <w:pStyle w:val="ac"/>
        <w:numPr>
          <w:ilvl w:val="0"/>
          <w:numId w:val="9"/>
        </w:numPr>
        <w:spacing w:line="276" w:lineRule="auto"/>
        <w:jc w:val="both"/>
        <w:rPr>
          <w:rFonts w:ascii="Times New Roman" w:hAnsi="Times New Roman"/>
          <w:sz w:val="24"/>
        </w:rPr>
      </w:pPr>
      <w:r>
        <w:rPr>
          <w:rStyle w:val="sc-bznhio0"/>
          <w:rFonts w:ascii="Times New Roman" w:hAnsi="Times New Roman"/>
          <w:spacing w:val="-5"/>
          <w:sz w:val="24"/>
        </w:rPr>
        <w:t>Картотек и каталогов,</w:t>
      </w:r>
    </w:p>
    <w:p w:rsidR="00616784" w:rsidRDefault="005E35CA">
      <w:pPr>
        <w:pStyle w:val="ac"/>
        <w:numPr>
          <w:ilvl w:val="0"/>
          <w:numId w:val="9"/>
        </w:numPr>
        <w:spacing w:line="276" w:lineRule="auto"/>
        <w:jc w:val="both"/>
        <w:rPr>
          <w:rFonts w:ascii="Times New Roman" w:hAnsi="Times New Roman"/>
          <w:sz w:val="24"/>
        </w:rPr>
      </w:pPr>
      <w:r>
        <w:rPr>
          <w:rStyle w:val="sc-bznhio0"/>
          <w:rFonts w:ascii="Times New Roman" w:hAnsi="Times New Roman"/>
          <w:spacing w:val="-5"/>
          <w:sz w:val="24"/>
        </w:rPr>
        <w:t>Баз данных,</w:t>
      </w:r>
    </w:p>
    <w:p w:rsidR="00616784" w:rsidRDefault="005E35CA">
      <w:pPr>
        <w:pStyle w:val="ac"/>
        <w:numPr>
          <w:ilvl w:val="0"/>
          <w:numId w:val="9"/>
        </w:numPr>
        <w:spacing w:line="276" w:lineRule="auto"/>
        <w:jc w:val="both"/>
        <w:rPr>
          <w:rFonts w:ascii="Times New Roman" w:hAnsi="Times New Roman"/>
          <w:sz w:val="24"/>
        </w:rPr>
      </w:pPr>
      <w:r>
        <w:rPr>
          <w:rStyle w:val="sc-bznhio0"/>
          <w:rFonts w:ascii="Times New Roman" w:hAnsi="Times New Roman"/>
          <w:spacing w:val="-5"/>
          <w:sz w:val="24"/>
        </w:rPr>
        <w:t>Справочно-поисковых аппаратов,</w:t>
      </w:r>
    </w:p>
    <w:p w:rsidR="00616784" w:rsidRDefault="005E35CA">
      <w:pPr>
        <w:pStyle w:val="ac"/>
        <w:numPr>
          <w:ilvl w:val="0"/>
          <w:numId w:val="9"/>
        </w:numPr>
        <w:spacing w:line="276" w:lineRule="auto"/>
        <w:jc w:val="both"/>
        <w:rPr>
          <w:rFonts w:ascii="Times New Roman" w:hAnsi="Times New Roman"/>
          <w:sz w:val="24"/>
        </w:rPr>
      </w:pPr>
      <w:r>
        <w:rPr>
          <w:rStyle w:val="sc-bznhio0"/>
          <w:rFonts w:ascii="Times New Roman" w:hAnsi="Times New Roman"/>
          <w:spacing w:val="-5"/>
          <w:sz w:val="24"/>
        </w:rPr>
        <w:t>Доступа к электронным ресурсам.</w:t>
      </w:r>
    </w:p>
    <w:p w:rsidR="00616784" w:rsidRDefault="005E35CA">
      <w:pPr>
        <w:pStyle w:val="ac"/>
        <w:spacing w:line="276" w:lineRule="auto"/>
        <w:jc w:val="both"/>
        <w:rPr>
          <w:rFonts w:ascii="Times New Roman" w:hAnsi="Times New Roman"/>
          <w:i/>
          <w:sz w:val="24"/>
        </w:rPr>
      </w:pPr>
      <w:r>
        <w:rPr>
          <w:rStyle w:val="sc-bznhio0"/>
          <w:rFonts w:ascii="Times New Roman" w:hAnsi="Times New Roman"/>
          <w:i/>
          <w:color w:val="222222"/>
          <w:spacing w:val="-4"/>
          <w:sz w:val="24"/>
        </w:rPr>
        <w:tab/>
        <w:t>Формы обслуживания.</w:t>
      </w:r>
    </w:p>
    <w:p w:rsidR="00616784" w:rsidRDefault="005E35CA">
      <w:pPr>
        <w:pStyle w:val="ac"/>
        <w:spacing w:line="276" w:lineRule="auto"/>
        <w:jc w:val="both"/>
        <w:rPr>
          <w:rFonts w:ascii="Times New Roman" w:hAnsi="Times New Roman"/>
          <w:sz w:val="24"/>
        </w:rPr>
      </w:pPr>
      <w:r>
        <w:rPr>
          <w:rStyle w:val="sc-bznhio0"/>
          <w:rFonts w:ascii="Times New Roman" w:hAnsi="Times New Roman"/>
          <w:spacing w:val="-4"/>
          <w:sz w:val="24"/>
        </w:rPr>
        <w:tab/>
        <w:t>Справочно-библиографическое обслуживание реализуется в трех формах:</w:t>
      </w:r>
    </w:p>
    <w:p w:rsidR="00616784" w:rsidRDefault="005E35CA">
      <w:pPr>
        <w:pStyle w:val="ac"/>
        <w:numPr>
          <w:ilvl w:val="0"/>
          <w:numId w:val="10"/>
        </w:numPr>
        <w:spacing w:line="276" w:lineRule="auto"/>
        <w:jc w:val="both"/>
        <w:rPr>
          <w:rStyle w:val="sc-bznhio0"/>
          <w:rFonts w:ascii="Times New Roman" w:hAnsi="Times New Roman"/>
          <w:sz w:val="24"/>
        </w:rPr>
      </w:pPr>
      <w:r>
        <w:rPr>
          <w:rStyle w:val="sc-bznhio0"/>
          <w:rFonts w:ascii="Times New Roman" w:hAnsi="Times New Roman"/>
          <w:spacing w:val="-4"/>
          <w:sz w:val="24"/>
        </w:rPr>
        <w:t>Массовое информирование широкой аудитории (например, размещение анонсов новых поступлений в социальных сетях);</w:t>
      </w:r>
    </w:p>
    <w:p w:rsidR="00616784" w:rsidRDefault="005E35CA">
      <w:pPr>
        <w:pStyle w:val="ac"/>
        <w:numPr>
          <w:ilvl w:val="0"/>
          <w:numId w:val="10"/>
        </w:numPr>
        <w:spacing w:line="276" w:lineRule="auto"/>
        <w:jc w:val="both"/>
        <w:rPr>
          <w:rFonts w:ascii="Times New Roman" w:hAnsi="Times New Roman"/>
          <w:sz w:val="24"/>
        </w:rPr>
      </w:pPr>
      <w:r>
        <w:rPr>
          <w:rStyle w:val="sc-bznhio0"/>
          <w:rFonts w:ascii="Times New Roman" w:hAnsi="Times New Roman"/>
          <w:spacing w:val="-4"/>
          <w:sz w:val="24"/>
        </w:rPr>
        <w:t>Групповое информирование отдельных категорий пользователей (школьники, предприниматели, муниципальные служащие и т.д.);</w:t>
      </w:r>
    </w:p>
    <w:p w:rsidR="00616784" w:rsidRDefault="005E35CA">
      <w:pPr>
        <w:pStyle w:val="ac"/>
        <w:numPr>
          <w:ilvl w:val="0"/>
          <w:numId w:val="10"/>
        </w:numPr>
        <w:spacing w:line="276" w:lineRule="auto"/>
        <w:jc w:val="both"/>
        <w:rPr>
          <w:rFonts w:ascii="Times New Roman" w:hAnsi="Times New Roman"/>
          <w:sz w:val="24"/>
        </w:rPr>
      </w:pPr>
      <w:r>
        <w:rPr>
          <w:rStyle w:val="sc-bznhio0"/>
          <w:rFonts w:ascii="Times New Roman" w:hAnsi="Times New Roman"/>
          <w:spacing w:val="-4"/>
          <w:sz w:val="24"/>
        </w:rPr>
        <w:lastRenderedPageBreak/>
        <w:t>Индивидуальное информирование конкретных лиц, которым необходима специальная поддержка (руководители предприятий, педагоги, ученые).</w:t>
      </w:r>
    </w:p>
    <w:p w:rsidR="00616784" w:rsidRDefault="005E35CA">
      <w:pPr>
        <w:pStyle w:val="ac"/>
        <w:spacing w:line="276" w:lineRule="auto"/>
        <w:jc w:val="both"/>
        <w:rPr>
          <w:rFonts w:ascii="Times New Roman" w:hAnsi="Times New Roman"/>
          <w:i/>
          <w:sz w:val="24"/>
        </w:rPr>
      </w:pPr>
      <w:r>
        <w:rPr>
          <w:rStyle w:val="sc-bznhio0"/>
          <w:rFonts w:ascii="Times New Roman" w:hAnsi="Times New Roman"/>
          <w:color w:val="222222"/>
          <w:spacing w:val="-4"/>
          <w:sz w:val="24"/>
        </w:rPr>
        <w:tab/>
      </w:r>
      <w:r>
        <w:rPr>
          <w:rStyle w:val="sc-bznhio0"/>
          <w:rFonts w:ascii="Times New Roman" w:hAnsi="Times New Roman"/>
          <w:i/>
          <w:color w:val="222222"/>
          <w:spacing w:val="-4"/>
          <w:sz w:val="24"/>
        </w:rPr>
        <w:t>Современные технологии.</w:t>
      </w:r>
    </w:p>
    <w:p w:rsidR="00616784" w:rsidRDefault="005E35CA">
      <w:pPr>
        <w:pStyle w:val="ac"/>
        <w:spacing w:line="276" w:lineRule="auto"/>
        <w:jc w:val="both"/>
        <w:rPr>
          <w:rFonts w:ascii="Times New Roman" w:hAnsi="Times New Roman"/>
          <w:sz w:val="24"/>
        </w:rPr>
      </w:pPr>
      <w:r>
        <w:rPr>
          <w:rStyle w:val="sc-bznhio0"/>
          <w:rFonts w:ascii="Times New Roman" w:hAnsi="Times New Roman"/>
          <w:spacing w:val="-4"/>
          <w:sz w:val="24"/>
        </w:rPr>
        <w:tab/>
        <w:t>Для удовлетворения запросов пользователей активно используются современные информационные технологии:</w:t>
      </w:r>
    </w:p>
    <w:p w:rsidR="00616784" w:rsidRDefault="005E35CA">
      <w:pPr>
        <w:pStyle w:val="ac"/>
        <w:numPr>
          <w:ilvl w:val="0"/>
          <w:numId w:val="11"/>
        </w:numPr>
        <w:spacing w:line="276" w:lineRule="auto"/>
        <w:jc w:val="both"/>
        <w:rPr>
          <w:rFonts w:ascii="Times New Roman" w:hAnsi="Times New Roman"/>
          <w:sz w:val="24"/>
        </w:rPr>
      </w:pPr>
      <w:r>
        <w:rPr>
          <w:rStyle w:val="sc-bznhio0"/>
          <w:rFonts w:ascii="Times New Roman" w:hAnsi="Times New Roman"/>
          <w:spacing w:val="-4"/>
          <w:sz w:val="24"/>
        </w:rPr>
        <w:t>Поисковая работа ведется с применением онлайн-ресурсов, баз данных и специализированных инструментов;</w:t>
      </w:r>
    </w:p>
    <w:p w:rsidR="00616784" w:rsidRDefault="005E35CA">
      <w:pPr>
        <w:pStyle w:val="ac"/>
        <w:numPr>
          <w:ilvl w:val="0"/>
          <w:numId w:val="11"/>
        </w:numPr>
        <w:spacing w:line="276" w:lineRule="auto"/>
        <w:jc w:val="both"/>
        <w:rPr>
          <w:rFonts w:ascii="Times New Roman" w:hAnsi="Times New Roman"/>
          <w:sz w:val="24"/>
        </w:rPr>
      </w:pPr>
      <w:r>
        <w:rPr>
          <w:rStyle w:val="sc-bznhio0"/>
          <w:rFonts w:ascii="Times New Roman" w:hAnsi="Times New Roman"/>
          <w:spacing w:val="-4"/>
          <w:sz w:val="24"/>
        </w:rPr>
        <w:t>Пользователи получают консультации по эффективному поиску информации в интернете;</w:t>
      </w:r>
    </w:p>
    <w:p w:rsidR="00616784" w:rsidRDefault="005E35CA">
      <w:pPr>
        <w:pStyle w:val="ac"/>
        <w:numPr>
          <w:ilvl w:val="0"/>
          <w:numId w:val="11"/>
        </w:numPr>
        <w:spacing w:line="276" w:lineRule="auto"/>
        <w:jc w:val="both"/>
        <w:rPr>
          <w:rFonts w:ascii="Times New Roman" w:hAnsi="Times New Roman"/>
          <w:sz w:val="24"/>
        </w:rPr>
      </w:pPr>
      <w:r>
        <w:rPr>
          <w:rStyle w:val="sc-bznhio0"/>
          <w:rFonts w:ascii="Times New Roman" w:hAnsi="Times New Roman"/>
          <w:spacing w:val="-4"/>
          <w:sz w:val="24"/>
        </w:rPr>
        <w:t>Активно применяется электронный каталог и полнотекстовые базы данных для предоставления полного содержания нужных публикаций.</w:t>
      </w:r>
    </w:p>
    <w:p w:rsidR="00616784" w:rsidRDefault="005E35CA">
      <w:pPr>
        <w:pStyle w:val="ac"/>
        <w:spacing w:line="276" w:lineRule="auto"/>
        <w:jc w:val="both"/>
        <w:rPr>
          <w:rFonts w:ascii="Times New Roman" w:hAnsi="Times New Roman"/>
          <w:i/>
          <w:sz w:val="24"/>
        </w:rPr>
      </w:pPr>
      <w:r>
        <w:rPr>
          <w:rStyle w:val="sc-bznhio0"/>
          <w:rFonts w:ascii="Times New Roman" w:hAnsi="Times New Roman"/>
          <w:i/>
          <w:color w:val="222222"/>
          <w:spacing w:val="-4"/>
          <w:sz w:val="24"/>
        </w:rPr>
        <w:tab/>
        <w:t>Классификация запросов.</w:t>
      </w:r>
    </w:p>
    <w:p w:rsidR="00616784" w:rsidRDefault="005E35CA">
      <w:pPr>
        <w:pStyle w:val="ac"/>
        <w:spacing w:line="276" w:lineRule="auto"/>
        <w:jc w:val="both"/>
        <w:rPr>
          <w:rFonts w:ascii="Times New Roman" w:hAnsi="Times New Roman"/>
          <w:sz w:val="24"/>
        </w:rPr>
      </w:pPr>
      <w:r>
        <w:rPr>
          <w:rStyle w:val="sc-bznhio0"/>
          <w:rFonts w:ascii="Times New Roman" w:hAnsi="Times New Roman"/>
          <w:spacing w:val="-4"/>
          <w:sz w:val="24"/>
        </w:rPr>
        <w:tab/>
        <w:t>Запросы пользователей разнообразны и включают:</w:t>
      </w:r>
    </w:p>
    <w:p w:rsidR="00616784" w:rsidRDefault="005E35CA">
      <w:pPr>
        <w:pStyle w:val="ac"/>
        <w:numPr>
          <w:ilvl w:val="0"/>
          <w:numId w:val="12"/>
        </w:numPr>
        <w:spacing w:line="276" w:lineRule="auto"/>
        <w:jc w:val="both"/>
        <w:rPr>
          <w:rFonts w:ascii="Times New Roman" w:hAnsi="Times New Roman"/>
          <w:sz w:val="24"/>
        </w:rPr>
      </w:pPr>
      <w:r>
        <w:rPr>
          <w:rStyle w:val="sc-bznhio0"/>
          <w:rFonts w:ascii="Times New Roman" w:hAnsi="Times New Roman"/>
          <w:spacing w:val="-4"/>
          <w:sz w:val="24"/>
        </w:rPr>
        <w:t>Тематические запросы (подбор литературы по конкретной теме);</w:t>
      </w:r>
    </w:p>
    <w:p w:rsidR="00616784" w:rsidRDefault="005E35CA">
      <w:pPr>
        <w:pStyle w:val="ac"/>
        <w:numPr>
          <w:ilvl w:val="0"/>
          <w:numId w:val="12"/>
        </w:numPr>
        <w:spacing w:line="276" w:lineRule="auto"/>
        <w:jc w:val="both"/>
        <w:rPr>
          <w:rFonts w:ascii="Times New Roman" w:hAnsi="Times New Roman"/>
          <w:sz w:val="24"/>
        </w:rPr>
      </w:pPr>
      <w:r>
        <w:rPr>
          <w:rStyle w:val="sc-bznhio0"/>
          <w:rFonts w:ascii="Times New Roman" w:hAnsi="Times New Roman"/>
          <w:spacing w:val="-4"/>
          <w:sz w:val="24"/>
        </w:rPr>
        <w:t>Уточняющие запросы (уточнение деталей конкретного издания);</w:t>
      </w:r>
    </w:p>
    <w:p w:rsidR="00616784" w:rsidRDefault="005E35CA">
      <w:pPr>
        <w:pStyle w:val="ac"/>
        <w:numPr>
          <w:ilvl w:val="0"/>
          <w:numId w:val="12"/>
        </w:numPr>
        <w:spacing w:line="276" w:lineRule="auto"/>
        <w:jc w:val="both"/>
        <w:rPr>
          <w:rFonts w:ascii="Times New Roman" w:hAnsi="Times New Roman"/>
          <w:sz w:val="24"/>
        </w:rPr>
      </w:pPr>
      <w:r>
        <w:rPr>
          <w:rStyle w:val="sc-bznhio0"/>
          <w:rFonts w:ascii="Times New Roman" w:hAnsi="Times New Roman"/>
          <w:spacing w:val="-4"/>
          <w:sz w:val="24"/>
        </w:rPr>
        <w:t>Адресные запросы (местонахождение нужной книги внутри библиотечной системы);</w:t>
      </w:r>
    </w:p>
    <w:p w:rsidR="00616784" w:rsidRDefault="005E35CA">
      <w:pPr>
        <w:pStyle w:val="ac"/>
        <w:numPr>
          <w:ilvl w:val="0"/>
          <w:numId w:val="12"/>
        </w:numPr>
        <w:spacing w:line="276" w:lineRule="auto"/>
        <w:jc w:val="both"/>
        <w:rPr>
          <w:rFonts w:ascii="Times New Roman" w:hAnsi="Times New Roman"/>
          <w:sz w:val="24"/>
        </w:rPr>
      </w:pPr>
      <w:r>
        <w:rPr>
          <w:rStyle w:val="sc-bznhio0"/>
          <w:rFonts w:ascii="Times New Roman" w:hAnsi="Times New Roman"/>
          <w:spacing w:val="-4"/>
          <w:sz w:val="24"/>
        </w:rPr>
        <w:t>Консультации по самостоятельной работе с информационными ресурсами.</w:t>
      </w:r>
    </w:p>
    <w:p w:rsidR="00616784" w:rsidRDefault="005E35CA">
      <w:pPr>
        <w:pStyle w:val="ac"/>
        <w:spacing w:line="276" w:lineRule="auto"/>
        <w:jc w:val="both"/>
        <w:rPr>
          <w:rFonts w:ascii="Times New Roman" w:hAnsi="Times New Roman"/>
          <w:i/>
          <w:sz w:val="24"/>
        </w:rPr>
      </w:pPr>
      <w:r>
        <w:rPr>
          <w:rStyle w:val="sc-bznhio0"/>
          <w:rFonts w:ascii="Times New Roman" w:hAnsi="Times New Roman"/>
          <w:i/>
          <w:color w:val="222222"/>
          <w:spacing w:val="-4"/>
          <w:sz w:val="24"/>
        </w:rPr>
        <w:tab/>
        <w:t>Анализ результатов.</w:t>
      </w:r>
    </w:p>
    <w:p w:rsidR="00616784" w:rsidRDefault="005E35CA">
      <w:pPr>
        <w:pStyle w:val="ac"/>
        <w:spacing w:line="276" w:lineRule="auto"/>
        <w:jc w:val="both"/>
        <w:rPr>
          <w:rFonts w:ascii="Times New Roman" w:hAnsi="Times New Roman"/>
          <w:sz w:val="24"/>
        </w:rPr>
      </w:pPr>
      <w:r>
        <w:rPr>
          <w:rStyle w:val="sc-bznhio0"/>
          <w:rFonts w:ascii="Times New Roman" w:hAnsi="Times New Roman"/>
          <w:spacing w:val="-4"/>
          <w:sz w:val="24"/>
        </w:rPr>
        <w:tab/>
        <w:t>Использование электронных ресурсов существенно повышает эффективность работы библиотек:</w:t>
      </w:r>
    </w:p>
    <w:p w:rsidR="00616784" w:rsidRDefault="005E35CA">
      <w:pPr>
        <w:pStyle w:val="ac"/>
        <w:numPr>
          <w:ilvl w:val="0"/>
          <w:numId w:val="13"/>
        </w:numPr>
        <w:spacing w:line="276" w:lineRule="auto"/>
        <w:jc w:val="both"/>
        <w:rPr>
          <w:rFonts w:ascii="Times New Roman" w:hAnsi="Times New Roman"/>
          <w:sz w:val="24"/>
        </w:rPr>
      </w:pPr>
      <w:r>
        <w:rPr>
          <w:rStyle w:val="sc-bznhio0"/>
          <w:rFonts w:ascii="Times New Roman" w:hAnsi="Times New Roman"/>
          <w:spacing w:val="-4"/>
          <w:sz w:val="24"/>
        </w:rPr>
        <w:t>Расширяются доступные пользователю информационные ресурсы;</w:t>
      </w:r>
    </w:p>
    <w:p w:rsidR="00616784" w:rsidRDefault="005E35CA">
      <w:pPr>
        <w:pStyle w:val="ac"/>
        <w:numPr>
          <w:ilvl w:val="0"/>
          <w:numId w:val="13"/>
        </w:numPr>
        <w:spacing w:line="276" w:lineRule="auto"/>
        <w:jc w:val="both"/>
        <w:rPr>
          <w:rFonts w:ascii="Times New Roman" w:hAnsi="Times New Roman"/>
          <w:sz w:val="24"/>
        </w:rPr>
      </w:pPr>
      <w:r>
        <w:rPr>
          <w:rStyle w:val="sc-bznhio0"/>
          <w:rFonts w:ascii="Times New Roman" w:hAnsi="Times New Roman"/>
          <w:spacing w:val="-4"/>
          <w:sz w:val="24"/>
        </w:rPr>
        <w:t>Повышается скорость обработки запросов;</w:t>
      </w:r>
    </w:p>
    <w:p w:rsidR="00616784" w:rsidRDefault="005E35CA">
      <w:pPr>
        <w:pStyle w:val="ac"/>
        <w:numPr>
          <w:ilvl w:val="0"/>
          <w:numId w:val="13"/>
        </w:numPr>
        <w:spacing w:line="276" w:lineRule="auto"/>
        <w:jc w:val="both"/>
        <w:rPr>
          <w:rFonts w:ascii="Times New Roman" w:hAnsi="Times New Roman"/>
          <w:sz w:val="24"/>
        </w:rPr>
      </w:pPr>
      <w:r>
        <w:rPr>
          <w:rStyle w:val="sc-bznhio0"/>
          <w:rFonts w:ascii="Times New Roman" w:hAnsi="Times New Roman"/>
          <w:spacing w:val="-4"/>
          <w:sz w:val="24"/>
        </w:rPr>
        <w:t>Улучшается качество оказываемых услуг;</w:t>
      </w:r>
    </w:p>
    <w:p w:rsidR="00616784" w:rsidRDefault="005E35CA">
      <w:pPr>
        <w:pStyle w:val="ac"/>
        <w:numPr>
          <w:ilvl w:val="0"/>
          <w:numId w:val="13"/>
        </w:numPr>
        <w:spacing w:line="276" w:lineRule="auto"/>
        <w:jc w:val="both"/>
        <w:rPr>
          <w:rStyle w:val="sc-bznhio0"/>
          <w:rFonts w:ascii="Times New Roman" w:hAnsi="Times New Roman"/>
          <w:sz w:val="24"/>
        </w:rPr>
      </w:pPr>
      <w:r>
        <w:rPr>
          <w:rStyle w:val="sc-bznhio0"/>
          <w:rFonts w:ascii="Times New Roman" w:hAnsi="Times New Roman"/>
          <w:spacing w:val="-4"/>
          <w:sz w:val="24"/>
        </w:rPr>
        <w:t>Развитие электронного взаимодействия способствует росту числа обработанных запросов.</w:t>
      </w:r>
    </w:p>
    <w:p w:rsidR="00616784" w:rsidRDefault="005E35CA">
      <w:pPr>
        <w:pStyle w:val="ac"/>
        <w:spacing w:line="276" w:lineRule="auto"/>
        <w:jc w:val="both"/>
        <w:rPr>
          <w:rFonts w:ascii="Times New Roman" w:hAnsi="Times New Roman"/>
          <w:sz w:val="24"/>
        </w:rPr>
      </w:pPr>
      <w:r>
        <w:rPr>
          <w:rFonts w:ascii="Times New Roman" w:hAnsi="Times New Roman"/>
          <w:sz w:val="24"/>
        </w:rPr>
        <w:tab/>
        <w:t>Приведенные ниже данные показывают динамику роста количества выполненных библиографических справок в МКУ "ОЦБС" за два года: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133"/>
        <w:gridCol w:w="3117"/>
      </w:tblGrid>
      <w:tr w:rsidR="00616784">
        <w:trPr>
          <w:jc w:val="center"/>
        </w:trPr>
        <w:tc>
          <w:tcPr>
            <w:tcW w:w="2133" w:type="dxa"/>
            <w:tcBorders>
              <w:top w:val="single" w:sz="4" w:space="0" w:color="000000"/>
              <w:left w:val="single" w:sz="4" w:space="0" w:color="000000"/>
              <w:bottom w:val="single" w:sz="4" w:space="0" w:color="000000"/>
              <w:right w:val="single" w:sz="4" w:space="0" w:color="000000"/>
            </w:tcBorders>
            <w:tcMar>
              <w:top w:w="127" w:type="dxa"/>
              <w:left w:w="0" w:type="dxa"/>
              <w:bottom w:w="127" w:type="dxa"/>
              <w:right w:w="161" w:type="dxa"/>
            </w:tcMar>
            <w:vAlign w:val="bottom"/>
          </w:tcPr>
          <w:p w:rsidR="00616784" w:rsidRDefault="005E35CA">
            <w:pPr>
              <w:pStyle w:val="ac"/>
              <w:spacing w:line="276" w:lineRule="auto"/>
              <w:jc w:val="center"/>
              <w:rPr>
                <w:rFonts w:ascii="Times New Roman" w:hAnsi="Times New Roman"/>
                <w:b/>
                <w:sz w:val="24"/>
              </w:rPr>
            </w:pPr>
            <w:r>
              <w:rPr>
                <w:rFonts w:ascii="Times New Roman" w:hAnsi="Times New Roman"/>
                <w:b/>
                <w:sz w:val="24"/>
              </w:rPr>
              <w:t>Год</w:t>
            </w:r>
          </w:p>
        </w:tc>
        <w:tc>
          <w:tcPr>
            <w:tcW w:w="3117" w:type="dxa"/>
            <w:tcBorders>
              <w:top w:val="single" w:sz="4" w:space="0" w:color="000000"/>
              <w:left w:val="single" w:sz="4" w:space="0" w:color="000000"/>
              <w:bottom w:val="single" w:sz="4" w:space="0" w:color="000000"/>
              <w:right w:val="single" w:sz="4" w:space="0" w:color="000000"/>
            </w:tcBorders>
            <w:tcMar>
              <w:top w:w="127" w:type="dxa"/>
              <w:left w:w="0" w:type="dxa"/>
              <w:bottom w:w="127" w:type="dxa"/>
              <w:right w:w="0" w:type="dxa"/>
            </w:tcMar>
            <w:vAlign w:val="bottom"/>
          </w:tcPr>
          <w:p w:rsidR="00616784" w:rsidRDefault="005E35CA">
            <w:pPr>
              <w:pStyle w:val="ac"/>
              <w:spacing w:line="276" w:lineRule="auto"/>
              <w:jc w:val="center"/>
              <w:rPr>
                <w:rFonts w:ascii="Times New Roman" w:hAnsi="Times New Roman"/>
                <w:b/>
                <w:sz w:val="24"/>
              </w:rPr>
            </w:pPr>
            <w:r>
              <w:rPr>
                <w:rFonts w:ascii="Times New Roman" w:hAnsi="Times New Roman"/>
                <w:b/>
                <w:sz w:val="24"/>
              </w:rPr>
              <w:t>Количество справок</w:t>
            </w:r>
          </w:p>
        </w:tc>
      </w:tr>
      <w:tr w:rsidR="00616784">
        <w:trPr>
          <w:jc w:val="center"/>
        </w:trPr>
        <w:tc>
          <w:tcPr>
            <w:tcW w:w="2133" w:type="dxa"/>
            <w:tcBorders>
              <w:top w:val="single" w:sz="4" w:space="0" w:color="000000"/>
              <w:left w:val="single" w:sz="4" w:space="0" w:color="000000"/>
              <w:bottom w:val="single" w:sz="4" w:space="0" w:color="000000"/>
              <w:right w:val="single" w:sz="4" w:space="0" w:color="000000"/>
            </w:tcBorders>
            <w:tcMar>
              <w:top w:w="127" w:type="dxa"/>
              <w:left w:w="0" w:type="dxa"/>
              <w:bottom w:w="127" w:type="dxa"/>
              <w:right w:w="161" w:type="dxa"/>
            </w:tcMar>
          </w:tcPr>
          <w:p w:rsidR="00616784" w:rsidRDefault="005E35CA">
            <w:pPr>
              <w:pStyle w:val="ac"/>
              <w:spacing w:line="276" w:lineRule="auto"/>
              <w:jc w:val="center"/>
              <w:rPr>
                <w:rFonts w:ascii="Times New Roman" w:hAnsi="Times New Roman"/>
                <w:sz w:val="24"/>
              </w:rPr>
            </w:pPr>
            <w:r>
              <w:rPr>
                <w:rFonts w:ascii="Times New Roman" w:hAnsi="Times New Roman"/>
                <w:sz w:val="24"/>
              </w:rPr>
              <w:t>2024</w:t>
            </w:r>
          </w:p>
        </w:tc>
        <w:tc>
          <w:tcPr>
            <w:tcW w:w="3117" w:type="dxa"/>
            <w:tcBorders>
              <w:top w:val="single" w:sz="4" w:space="0" w:color="000000"/>
              <w:left w:val="single" w:sz="4" w:space="0" w:color="000000"/>
              <w:bottom w:val="single" w:sz="4" w:space="0" w:color="000000"/>
              <w:right w:val="single" w:sz="4" w:space="0" w:color="000000"/>
            </w:tcBorders>
            <w:tcMar>
              <w:top w:w="127" w:type="dxa"/>
              <w:left w:w="0" w:type="dxa"/>
              <w:bottom w:w="127" w:type="dxa"/>
              <w:right w:w="0" w:type="dxa"/>
            </w:tcMar>
          </w:tcPr>
          <w:p w:rsidR="00616784" w:rsidRDefault="005E35CA">
            <w:pPr>
              <w:pStyle w:val="ac"/>
              <w:spacing w:line="276" w:lineRule="auto"/>
              <w:jc w:val="center"/>
              <w:rPr>
                <w:rFonts w:ascii="Times New Roman" w:hAnsi="Times New Roman"/>
                <w:sz w:val="24"/>
              </w:rPr>
            </w:pPr>
            <w:r>
              <w:rPr>
                <w:rFonts w:ascii="Times New Roman" w:hAnsi="Times New Roman"/>
                <w:sz w:val="24"/>
              </w:rPr>
              <w:t>539</w:t>
            </w:r>
          </w:p>
        </w:tc>
      </w:tr>
      <w:tr w:rsidR="00616784">
        <w:trPr>
          <w:jc w:val="center"/>
        </w:trPr>
        <w:tc>
          <w:tcPr>
            <w:tcW w:w="2133" w:type="dxa"/>
            <w:tcBorders>
              <w:top w:val="single" w:sz="4" w:space="0" w:color="000000"/>
              <w:left w:val="single" w:sz="4" w:space="0" w:color="000000"/>
              <w:bottom w:val="single" w:sz="4" w:space="0" w:color="000000"/>
              <w:right w:val="single" w:sz="4" w:space="0" w:color="000000"/>
            </w:tcBorders>
            <w:tcMar>
              <w:top w:w="127" w:type="dxa"/>
              <w:left w:w="0" w:type="dxa"/>
              <w:bottom w:w="127" w:type="dxa"/>
              <w:right w:w="161" w:type="dxa"/>
            </w:tcMar>
          </w:tcPr>
          <w:p w:rsidR="00616784" w:rsidRDefault="005E35CA">
            <w:pPr>
              <w:pStyle w:val="ac"/>
              <w:spacing w:line="276" w:lineRule="auto"/>
              <w:jc w:val="center"/>
              <w:rPr>
                <w:rFonts w:ascii="Times New Roman" w:hAnsi="Times New Roman"/>
                <w:sz w:val="24"/>
              </w:rPr>
            </w:pPr>
            <w:r>
              <w:rPr>
                <w:rFonts w:ascii="Times New Roman" w:hAnsi="Times New Roman"/>
                <w:sz w:val="24"/>
              </w:rPr>
              <w:t>2025</w:t>
            </w:r>
          </w:p>
        </w:tc>
        <w:tc>
          <w:tcPr>
            <w:tcW w:w="3117" w:type="dxa"/>
            <w:tcBorders>
              <w:top w:val="single" w:sz="4" w:space="0" w:color="000000"/>
              <w:left w:val="single" w:sz="4" w:space="0" w:color="000000"/>
              <w:bottom w:val="single" w:sz="4" w:space="0" w:color="000000"/>
              <w:right w:val="single" w:sz="4" w:space="0" w:color="000000"/>
            </w:tcBorders>
            <w:tcMar>
              <w:top w:w="127" w:type="dxa"/>
              <w:left w:w="0" w:type="dxa"/>
              <w:bottom w:w="127" w:type="dxa"/>
              <w:right w:w="0" w:type="dxa"/>
            </w:tcMar>
          </w:tcPr>
          <w:p w:rsidR="00616784" w:rsidRDefault="005E35CA">
            <w:pPr>
              <w:pStyle w:val="ac"/>
              <w:spacing w:line="276" w:lineRule="auto"/>
              <w:jc w:val="center"/>
              <w:rPr>
                <w:rFonts w:ascii="Times New Roman" w:hAnsi="Times New Roman"/>
                <w:sz w:val="24"/>
              </w:rPr>
            </w:pPr>
            <w:r>
              <w:rPr>
                <w:rFonts w:ascii="Times New Roman" w:hAnsi="Times New Roman"/>
                <w:sz w:val="24"/>
              </w:rPr>
              <w:t>693</w:t>
            </w:r>
          </w:p>
        </w:tc>
      </w:tr>
    </w:tbl>
    <w:p w:rsidR="00616784" w:rsidRDefault="005E35CA">
      <w:pPr>
        <w:pStyle w:val="ac"/>
        <w:spacing w:line="276" w:lineRule="auto"/>
        <w:jc w:val="both"/>
        <w:rPr>
          <w:rFonts w:ascii="Times New Roman" w:hAnsi="Times New Roman"/>
          <w:sz w:val="24"/>
        </w:rPr>
      </w:pPr>
      <w:r>
        <w:rPr>
          <w:rFonts w:ascii="Times New Roman" w:hAnsi="Times New Roman"/>
          <w:sz w:val="24"/>
        </w:rPr>
        <w:tab/>
        <w:t>Разница составляет +154 справки (+28,6%), что свидетельствует о повышении активности и эффективности работы библиографических подразделений библиотеки.</w:t>
      </w:r>
    </w:p>
    <w:p w:rsidR="00616784" w:rsidRDefault="005E35CA">
      <w:pPr>
        <w:pStyle w:val="ac"/>
        <w:spacing w:line="276" w:lineRule="auto"/>
        <w:jc w:val="both"/>
        <w:rPr>
          <w:rFonts w:ascii="Times New Roman" w:hAnsi="Times New Roman"/>
          <w:sz w:val="24"/>
        </w:rPr>
      </w:pPr>
      <w:r>
        <w:rPr>
          <w:rFonts w:ascii="Times New Roman" w:hAnsi="Times New Roman"/>
          <w:sz w:val="24"/>
        </w:rPr>
        <w:tab/>
        <w:t>Среди видов справок выделяются три основных типа:</w:t>
      </w:r>
    </w:p>
    <w:p w:rsidR="00616784" w:rsidRDefault="005E35CA">
      <w:pPr>
        <w:pStyle w:val="ac"/>
        <w:spacing w:line="276" w:lineRule="auto"/>
        <w:jc w:val="both"/>
        <w:rPr>
          <w:rFonts w:ascii="Times New Roman" w:hAnsi="Times New Roman"/>
          <w:sz w:val="24"/>
        </w:rPr>
      </w:pPr>
      <w:r>
        <w:rPr>
          <w:rFonts w:ascii="Times New Roman" w:hAnsi="Times New Roman"/>
          <w:b/>
          <w:sz w:val="24"/>
        </w:rPr>
        <w:tab/>
        <w:t>Тематические справки</w:t>
      </w:r>
      <w:r>
        <w:rPr>
          <w:rFonts w:ascii="Times New Roman" w:hAnsi="Times New Roman"/>
          <w:sz w:val="24"/>
        </w:rPr>
        <w:t>: Эти запросы связаны с подбором литературы по определенной теме. Их популярность объясняется необходимостью поддержки учебного процесса школьников и студентов, подготовки исследовательских работ и научно-практической деятельности.</w:t>
      </w:r>
    </w:p>
    <w:p w:rsidR="00616784" w:rsidRDefault="005E35CA">
      <w:pPr>
        <w:pStyle w:val="ac"/>
        <w:spacing w:line="276" w:lineRule="auto"/>
        <w:jc w:val="both"/>
        <w:rPr>
          <w:rFonts w:ascii="Times New Roman" w:hAnsi="Times New Roman"/>
          <w:sz w:val="24"/>
        </w:rPr>
      </w:pPr>
      <w:r>
        <w:rPr>
          <w:rFonts w:ascii="Times New Roman" w:hAnsi="Times New Roman"/>
          <w:b/>
          <w:sz w:val="24"/>
        </w:rPr>
        <w:tab/>
        <w:t>Уточняющие справки</w:t>
      </w:r>
      <w:r>
        <w:rPr>
          <w:rFonts w:ascii="Times New Roman" w:hAnsi="Times New Roman"/>
          <w:sz w:val="24"/>
        </w:rPr>
        <w:t>: Включают детализирующие запросы относительно наличия конкретных произведений, авторов или периодических изданий. Рост популярности таких справок подчеркивает повышение уровня требований пользователей к качеству информационной поддержки.</w:t>
      </w:r>
    </w:p>
    <w:p w:rsidR="00616784" w:rsidRDefault="005E35CA">
      <w:pPr>
        <w:pStyle w:val="ac"/>
        <w:spacing w:line="276" w:lineRule="auto"/>
        <w:jc w:val="both"/>
        <w:rPr>
          <w:rFonts w:ascii="Times New Roman" w:hAnsi="Times New Roman"/>
          <w:sz w:val="24"/>
        </w:rPr>
      </w:pPr>
      <w:r>
        <w:rPr>
          <w:rFonts w:ascii="Times New Roman" w:hAnsi="Times New Roman"/>
          <w:b/>
          <w:sz w:val="24"/>
        </w:rPr>
        <w:lastRenderedPageBreak/>
        <w:tab/>
        <w:t>Адресные справки</w:t>
      </w:r>
      <w:r>
        <w:rPr>
          <w:rFonts w:ascii="Times New Roman" w:hAnsi="Times New Roman"/>
          <w:sz w:val="24"/>
        </w:rPr>
        <w:t>: Эта категория связана с поиском местоположения нужного материала внутри библиотечной системы и возможностью загрузки необходимых документов из электронной библиотеки ("ЛитРес"). Важность таких справок заключается в обеспечении доступности ресурса даже удаленным пользователям.</w:t>
      </w:r>
    </w:p>
    <w:p w:rsidR="00616784" w:rsidRDefault="005E35CA">
      <w:pPr>
        <w:pStyle w:val="ac"/>
        <w:spacing w:line="276" w:lineRule="auto"/>
        <w:jc w:val="both"/>
        <w:rPr>
          <w:rFonts w:ascii="Times New Roman" w:hAnsi="Times New Roman"/>
          <w:sz w:val="24"/>
        </w:rPr>
      </w:pPr>
      <w:r>
        <w:rPr>
          <w:rFonts w:ascii="Times New Roman" w:hAnsi="Times New Roman"/>
          <w:sz w:val="24"/>
        </w:rPr>
        <w:tab/>
        <w:t>Этот рост показателей отражает активное внедрение электронных ресурсов и развитие дистанционных форм обслуживания, что позволяет эффективнее реагировать на нужды читателей и поддерживать высокий уровень библиотечного сервиса. Библиотеки становятся важным инструментом для образовательных целей и научной деятельности, обеспечивая пользователей необходимой информацией быстро и качественно.</w:t>
      </w:r>
    </w:p>
    <w:p w:rsidR="00616784" w:rsidRDefault="005E35CA">
      <w:pPr>
        <w:pStyle w:val="ac"/>
        <w:spacing w:line="276" w:lineRule="auto"/>
        <w:jc w:val="both"/>
        <w:rPr>
          <w:rFonts w:ascii="Times New Roman" w:hAnsi="Times New Roman"/>
          <w:sz w:val="24"/>
        </w:rPr>
      </w:pPr>
      <w:r>
        <w:rPr>
          <w:rStyle w:val="sc-bznhio0"/>
          <w:rFonts w:ascii="Times New Roman" w:hAnsi="Times New Roman"/>
          <w:spacing w:val="-4"/>
          <w:sz w:val="24"/>
        </w:rPr>
        <w:tab/>
        <w:t>Современное справочно-библиографическое обслуживание в Оленекском районе характеризуется активным внедрением инновационных методов и технологий, позволяющих удовлетворять разнообразные потребности читателей и повышать доступность информации. Этот подход помогает преодолеть ограничения традиционной библиотечной модели и открывает новые перспективы для дальнейшего развития культуры и науки в регионе.</w:t>
      </w:r>
    </w:p>
    <w:p w:rsidR="00616784" w:rsidRDefault="005E35CA">
      <w:pPr>
        <w:pStyle w:val="ac"/>
        <w:spacing w:line="276" w:lineRule="auto"/>
        <w:jc w:val="both"/>
        <w:rPr>
          <w:rFonts w:ascii="Times New Roman" w:hAnsi="Times New Roman"/>
          <w:sz w:val="24"/>
        </w:rPr>
      </w:pPr>
      <w:r>
        <w:rPr>
          <w:rStyle w:val="sc-bznhio0"/>
          <w:rFonts w:ascii="Times New Roman" w:hAnsi="Times New Roman"/>
          <w:spacing w:val="-4"/>
          <w:sz w:val="24"/>
        </w:rPr>
        <w:tab/>
        <w:t>Организации информационного обслуживания населения в Оленекской библиотеке реализуются несколькими способами:</w:t>
      </w:r>
    </w:p>
    <w:p w:rsidR="00616784" w:rsidRDefault="005E35CA">
      <w:pPr>
        <w:pStyle w:val="ac"/>
        <w:spacing w:line="276" w:lineRule="auto"/>
        <w:jc w:val="both"/>
        <w:rPr>
          <w:rFonts w:ascii="Times New Roman" w:hAnsi="Times New Roman"/>
          <w:i/>
          <w:color w:val="222222"/>
          <w:sz w:val="24"/>
        </w:rPr>
      </w:pPr>
      <w:r>
        <w:rPr>
          <w:rStyle w:val="sc-bznhio0"/>
          <w:rFonts w:ascii="Times New Roman" w:hAnsi="Times New Roman"/>
          <w:color w:val="222222"/>
          <w:spacing w:val="-4"/>
          <w:sz w:val="24"/>
        </w:rPr>
        <w:tab/>
      </w:r>
      <w:r>
        <w:rPr>
          <w:rStyle w:val="sc-bznhio0"/>
          <w:rFonts w:ascii="Times New Roman" w:hAnsi="Times New Roman"/>
          <w:i/>
          <w:color w:val="222222"/>
          <w:spacing w:val="-4"/>
          <w:sz w:val="24"/>
        </w:rPr>
        <w:t>1. Информирование о новых поступлениях</w:t>
      </w:r>
    </w:p>
    <w:p w:rsidR="00616784" w:rsidRDefault="005E35CA">
      <w:pPr>
        <w:pStyle w:val="ac"/>
        <w:spacing w:line="276" w:lineRule="auto"/>
        <w:jc w:val="both"/>
        <w:rPr>
          <w:rFonts w:ascii="Times New Roman" w:hAnsi="Times New Roman"/>
          <w:sz w:val="24"/>
        </w:rPr>
      </w:pPr>
      <w:r>
        <w:rPr>
          <w:rStyle w:val="sc-bznhio0"/>
          <w:rFonts w:ascii="Times New Roman" w:hAnsi="Times New Roman"/>
          <w:spacing w:val="-4"/>
          <w:sz w:val="24"/>
        </w:rPr>
        <w:tab/>
        <w:t>Ежеквартальная публикация через социальные сети библиотеки сведений о новинках фондов обеспечивает постоянное обновление читательской осведомленности о книжных пополнениях. Такой подход поддерживает интерес пользователей к фондам библиотеки и стимулирует чтение.</w:t>
      </w:r>
    </w:p>
    <w:p w:rsidR="00616784" w:rsidRDefault="005E35CA">
      <w:pPr>
        <w:pStyle w:val="ac"/>
        <w:spacing w:line="276" w:lineRule="auto"/>
        <w:jc w:val="both"/>
        <w:rPr>
          <w:rFonts w:ascii="Times New Roman" w:hAnsi="Times New Roman"/>
          <w:i/>
          <w:color w:val="222222"/>
          <w:sz w:val="24"/>
        </w:rPr>
      </w:pPr>
      <w:r>
        <w:rPr>
          <w:rStyle w:val="sc-bznhio0"/>
          <w:rFonts w:ascii="Times New Roman" w:hAnsi="Times New Roman"/>
          <w:color w:val="222222"/>
          <w:spacing w:val="-4"/>
          <w:sz w:val="24"/>
        </w:rPr>
        <w:tab/>
      </w:r>
      <w:r>
        <w:rPr>
          <w:rStyle w:val="sc-bznhio0"/>
          <w:rFonts w:ascii="Times New Roman" w:hAnsi="Times New Roman"/>
          <w:i/>
          <w:color w:val="222222"/>
          <w:spacing w:val="-4"/>
          <w:sz w:val="24"/>
        </w:rPr>
        <w:t>2. Информационные стенды и уголки информации</w:t>
      </w:r>
    </w:p>
    <w:p w:rsidR="00616784" w:rsidRDefault="005E35CA">
      <w:pPr>
        <w:pStyle w:val="ac"/>
        <w:spacing w:line="276" w:lineRule="auto"/>
        <w:jc w:val="both"/>
        <w:rPr>
          <w:rFonts w:ascii="Times New Roman" w:hAnsi="Times New Roman"/>
          <w:sz w:val="24"/>
        </w:rPr>
      </w:pPr>
      <w:r>
        <w:rPr>
          <w:rStyle w:val="sc-bznhio0"/>
          <w:rFonts w:ascii="Times New Roman" w:hAnsi="Times New Roman"/>
          <w:spacing w:val="-4"/>
          <w:sz w:val="24"/>
        </w:rPr>
        <w:tab/>
        <w:t>Использование информационных стендов и специальных уголков позволяет наглядно демонстрировать наиболее важные события, рекомендации по чтению, новинки, полезную информацию и многое другое. Подобная визуализация привлекает внимание и облегчает восприятие информации пользователями.</w:t>
      </w:r>
    </w:p>
    <w:p w:rsidR="00616784" w:rsidRDefault="005E35CA">
      <w:pPr>
        <w:pStyle w:val="ac"/>
        <w:spacing w:line="276" w:lineRule="auto"/>
        <w:jc w:val="both"/>
        <w:rPr>
          <w:rFonts w:ascii="Times New Roman" w:hAnsi="Times New Roman"/>
          <w:i/>
          <w:color w:val="222222"/>
          <w:sz w:val="24"/>
        </w:rPr>
      </w:pPr>
      <w:r>
        <w:rPr>
          <w:rStyle w:val="sc-bznhio0"/>
          <w:rFonts w:ascii="Times New Roman" w:hAnsi="Times New Roman"/>
          <w:color w:val="222222"/>
          <w:spacing w:val="-4"/>
          <w:sz w:val="24"/>
        </w:rPr>
        <w:tab/>
      </w:r>
      <w:r>
        <w:rPr>
          <w:rStyle w:val="sc-bznhio0"/>
          <w:rFonts w:ascii="Times New Roman" w:hAnsi="Times New Roman"/>
          <w:i/>
          <w:color w:val="222222"/>
          <w:spacing w:val="-4"/>
          <w:sz w:val="24"/>
        </w:rPr>
        <w:t>3. Литературный календарь</w:t>
      </w:r>
    </w:p>
    <w:p w:rsidR="00616784" w:rsidRDefault="005E35CA">
      <w:pPr>
        <w:pStyle w:val="ac"/>
        <w:spacing w:line="276" w:lineRule="auto"/>
        <w:jc w:val="both"/>
        <w:rPr>
          <w:rFonts w:ascii="Times New Roman" w:hAnsi="Times New Roman"/>
          <w:sz w:val="24"/>
        </w:rPr>
      </w:pPr>
      <w:r>
        <w:rPr>
          <w:rStyle w:val="sc-bznhio0"/>
          <w:rFonts w:ascii="Times New Roman" w:hAnsi="Times New Roman"/>
          <w:spacing w:val="-4"/>
          <w:sz w:val="24"/>
        </w:rPr>
        <w:tab/>
        <w:t>Постоянно обновляемый литературный календарь помогает следить за значительными датами и памятными событиями, связанными с литературой и культурой. Такое мероприятие популяризирует классику и современную литературу, создает условия для регулярного ознакомления с выдающимися произведениями и авторами.</w:t>
      </w:r>
    </w:p>
    <w:p w:rsidR="00616784" w:rsidRDefault="005E35CA">
      <w:pPr>
        <w:pStyle w:val="ac"/>
        <w:spacing w:line="276" w:lineRule="auto"/>
        <w:jc w:val="both"/>
        <w:rPr>
          <w:rFonts w:ascii="Times New Roman" w:hAnsi="Times New Roman"/>
          <w:sz w:val="24"/>
        </w:rPr>
      </w:pPr>
      <w:r>
        <w:rPr>
          <w:rStyle w:val="sc-bznhio0"/>
          <w:rFonts w:ascii="Times New Roman" w:hAnsi="Times New Roman"/>
          <w:spacing w:val="-4"/>
          <w:sz w:val="24"/>
        </w:rPr>
        <w:tab/>
        <w:t>Данные методы способствуют повышению интереса к книге и развитию культурных традиций среди населения, создавая атмосферу заинтересованности и вовлечения читателей в жизнь библиотеки.</w:t>
      </w:r>
    </w:p>
    <w:p w:rsidR="00616784" w:rsidRDefault="005E35CA">
      <w:pPr>
        <w:pStyle w:val="ac"/>
        <w:spacing w:line="276" w:lineRule="auto"/>
        <w:jc w:val="both"/>
        <w:rPr>
          <w:rFonts w:ascii="Times New Roman" w:hAnsi="Times New Roman"/>
          <w:sz w:val="24"/>
        </w:rPr>
      </w:pPr>
      <w:r>
        <w:rPr>
          <w:rFonts w:ascii="Times New Roman" w:hAnsi="Times New Roman"/>
          <w:sz w:val="24"/>
        </w:rPr>
        <w:tab/>
        <w:t xml:space="preserve">Как и в прошлом году, библиотека активно вела свою работу в социальных сетях. В своих аккаунтах размещали большое количество информации различной тематики: обзоры и фотографии книжно-иллюстрированных выставок, приуроченных к памятным датам и государственным праздникам; информационные посты, презентации и видеоролики о писателях юбилярах, книгах-юбилярах; мастер-классы по изготовлению различных поделок; обзоры книг и журналов. Также проводились онлайн-акции, конкурсы, благодаря освоению многих программ, для пользователей Интернета создавались видеоролики, презентации, видеообзоры. </w:t>
      </w:r>
    </w:p>
    <w:p w:rsidR="00616784" w:rsidRDefault="005E35CA">
      <w:pPr>
        <w:pStyle w:val="ac"/>
        <w:spacing w:line="276" w:lineRule="auto"/>
        <w:jc w:val="both"/>
        <w:rPr>
          <w:rFonts w:ascii="Times New Roman" w:hAnsi="Times New Roman"/>
          <w:sz w:val="24"/>
        </w:rPr>
      </w:pPr>
      <w:r>
        <w:rPr>
          <w:rFonts w:ascii="Times New Roman" w:hAnsi="Times New Roman"/>
          <w:sz w:val="24"/>
        </w:rPr>
        <w:tab/>
        <w:t xml:space="preserve">В целях продвижения библиотеки и библиотечных услуг применялись различные формы рекламы — афиши, приглашения, презентации. Также стояла задача привлекать читателей на сайт МКУ «ОЦБС» </w:t>
      </w:r>
      <w:hyperlink r:id="rId92" w:history="1">
        <w:r>
          <w:rPr>
            <w:rStyle w:val="17"/>
            <w:rFonts w:ascii="Times New Roman" w:hAnsi="Times New Roman"/>
            <w:sz w:val="24"/>
          </w:rPr>
          <w:t>https://оленекская-цбс.рф</w:t>
        </w:r>
      </w:hyperlink>
      <w:r>
        <w:rPr>
          <w:rFonts w:ascii="Times New Roman" w:hAnsi="Times New Roman"/>
          <w:sz w:val="24"/>
        </w:rPr>
        <w:t xml:space="preserve">, соцсетях "ВКонтакте" </w:t>
      </w:r>
      <w:hyperlink r:id="rId93" w:history="1">
        <w:r>
          <w:rPr>
            <w:rStyle w:val="17"/>
            <w:rFonts w:ascii="Times New Roman" w:hAnsi="Times New Roman"/>
            <w:sz w:val="24"/>
          </w:rPr>
          <w:t>https://vk.com/mkuolenekbibl</w:t>
        </w:r>
      </w:hyperlink>
      <w:r>
        <w:rPr>
          <w:rFonts w:ascii="Times New Roman" w:hAnsi="Times New Roman"/>
          <w:sz w:val="24"/>
        </w:rPr>
        <w:t xml:space="preserve">, "Телеграм". У Оленекской детской модельной библиотеки через собственный сайт: </w:t>
      </w:r>
      <w:hyperlink r:id="rId94" w:history="1">
        <w:r>
          <w:rPr>
            <w:rStyle w:val="17"/>
            <w:rFonts w:ascii="Times New Roman" w:hAnsi="Times New Roman"/>
            <w:sz w:val="24"/>
          </w:rPr>
          <w:t>https://olenek-lib.saha.muzkult.ru/</w:t>
        </w:r>
      </w:hyperlink>
      <w:r>
        <w:rPr>
          <w:rFonts w:ascii="Times New Roman" w:hAnsi="Times New Roman"/>
          <w:sz w:val="24"/>
        </w:rPr>
        <w:t>. В ней освещаются планы, отчеты и все мероприятия, проводимые библиотекой. Количество визитов на сайты библиотек - 7742, на сайтах стоит счетчик «Спутник аналитика».</w:t>
      </w:r>
    </w:p>
    <w:p w:rsidR="00616784" w:rsidRDefault="005E35CA">
      <w:pPr>
        <w:pStyle w:val="ac"/>
        <w:spacing w:line="276" w:lineRule="auto"/>
        <w:jc w:val="both"/>
        <w:rPr>
          <w:rFonts w:ascii="Times New Roman" w:hAnsi="Times New Roman"/>
          <w:color w:val="333333"/>
          <w:sz w:val="24"/>
          <w:highlight w:val="white"/>
        </w:rPr>
      </w:pPr>
      <w:r>
        <w:rPr>
          <w:rStyle w:val="13"/>
          <w:rFonts w:ascii="Times New Roman" w:hAnsi="Times New Roman"/>
          <w:color w:val="333333"/>
          <w:sz w:val="24"/>
        </w:rPr>
        <w:tab/>
        <w:t>Социально-правовое обслуживание</w:t>
      </w:r>
      <w:r>
        <w:rPr>
          <w:rFonts w:ascii="Times New Roman" w:hAnsi="Times New Roman"/>
          <w:color w:val="333333"/>
          <w:sz w:val="24"/>
          <w:highlight w:val="white"/>
        </w:rPr>
        <w:t xml:space="preserve"> — целенаправленная деятельность в сфере информирования пользователей о текущем законодательстве, юридических нормах, а также общих вопросах правового обеспечения разных аспектов жизнедеятельности. </w:t>
      </w:r>
      <w:r>
        <w:rPr>
          <w:rFonts w:ascii="Times New Roman" w:hAnsi="Times New Roman"/>
          <w:color w:val="333333"/>
          <w:sz w:val="24"/>
          <w:highlight w:val="white"/>
        </w:rPr>
        <w:tab/>
        <w:t>Основные мероприятия социально-правового обслуживания в библиотеках:</w:t>
      </w:r>
    </w:p>
    <w:p w:rsidR="00616784" w:rsidRDefault="005E35CA">
      <w:pPr>
        <w:pStyle w:val="ac"/>
        <w:numPr>
          <w:ilvl w:val="0"/>
          <w:numId w:val="14"/>
        </w:numPr>
        <w:spacing w:line="276" w:lineRule="auto"/>
        <w:jc w:val="both"/>
        <w:rPr>
          <w:rFonts w:ascii="Times New Roman" w:hAnsi="Times New Roman"/>
          <w:sz w:val="24"/>
        </w:rPr>
      </w:pPr>
      <w:r>
        <w:rPr>
          <w:rFonts w:ascii="Times New Roman" w:hAnsi="Times New Roman"/>
          <w:color w:val="333333"/>
          <w:sz w:val="24"/>
          <w:highlight w:val="white"/>
        </w:rPr>
        <w:t xml:space="preserve">пользователи отдела ЦПИ </w:t>
      </w:r>
      <w:r>
        <w:rPr>
          <w:rFonts w:ascii="Times New Roman" w:hAnsi="Times New Roman"/>
          <w:sz w:val="24"/>
        </w:rPr>
        <w:t>могут воспользоваться бесплатными услугами одной из крупнейших правовых систем России ИПО "Гарант";</w:t>
      </w:r>
    </w:p>
    <w:p w:rsidR="00616784" w:rsidRDefault="005E35CA">
      <w:pPr>
        <w:pStyle w:val="voice"/>
        <w:numPr>
          <w:ilvl w:val="0"/>
          <w:numId w:val="14"/>
        </w:numPr>
        <w:spacing w:after="0" w:line="276" w:lineRule="auto"/>
        <w:jc w:val="both"/>
      </w:pPr>
      <w:r>
        <w:t>16 мая работник детской модельной библиотеки посетил Оленекскую СОШ им. Х.М.Николаева и провел урок "Финансовая грамотность".Вслед за объяснением что такое "Финансовая грамотность" была мини-беседа с детьми, в котором они активно принимали участие и рассказывали как они тратят свои сбережения, некоторые копят на телефон, некоторые на игрушку и так далее.Затем была демонстрация книг, в котором подробно написано о данной теме: как следует копить деньги, расходы, доходы, прибыль и прочее.</w:t>
      </w:r>
    </w:p>
    <w:p w:rsidR="00616784" w:rsidRDefault="005E35CA">
      <w:pPr>
        <w:pStyle w:val="ac"/>
        <w:numPr>
          <w:ilvl w:val="0"/>
          <w:numId w:val="14"/>
        </w:numPr>
        <w:spacing w:line="276" w:lineRule="auto"/>
        <w:jc w:val="both"/>
        <w:rPr>
          <w:rFonts w:ascii="Times New Roman" w:hAnsi="Times New Roman"/>
          <w:sz w:val="24"/>
        </w:rPr>
      </w:pPr>
      <w:r>
        <w:rPr>
          <w:rFonts w:ascii="Times New Roman" w:hAnsi="Times New Roman"/>
          <w:sz w:val="24"/>
          <w:highlight w:val="white"/>
        </w:rPr>
        <w:t>Ежегодно 20 ноября отмечается Всемирный день прав ребенка, посвященный принятию очень важного документа – Конвенции о правах ребенка.</w:t>
      </w:r>
      <w:r>
        <w:rPr>
          <w:rFonts w:ascii="Times New Roman" w:hAnsi="Times New Roman"/>
          <w:sz w:val="24"/>
        </w:rPr>
        <w:br/>
      </w:r>
      <w:r>
        <w:rPr>
          <w:rFonts w:ascii="Times New Roman" w:hAnsi="Times New Roman"/>
          <w:sz w:val="24"/>
          <w:highlight w:val="white"/>
        </w:rPr>
        <w:t>В этот день, вместе с социальным педагогам Жилиндинской средней общеобразовательной школы Мироновой А.В. провели для школьников познавательный час о правах ребенка. Где рассказывали и привели из жизни о соблюдении или нарушении прав ребенка. А также ребята познакомились с сокращенным перечнем прав ребенка, но и обязанностями. Поучаствовали в викторине «Права сказочных героев» и смотрели мультфильм.</w:t>
      </w:r>
      <w:r>
        <w:rPr>
          <w:rFonts w:ascii="Times New Roman" w:hAnsi="Times New Roman"/>
          <w:sz w:val="24"/>
        </w:rPr>
        <w:br/>
      </w:r>
      <w:r>
        <w:rPr>
          <w:rFonts w:ascii="Times New Roman" w:hAnsi="Times New Roman"/>
          <w:sz w:val="24"/>
          <w:highlight w:val="white"/>
        </w:rPr>
        <w:t>На книжной выставке были выставлены книги рассказывающие о правах ребенка на конкретных примерах, про этикет для детей рассказывающие об основных правилах поведения в обществе через занимательные истории, а так же сказки в которых нарушались права героев на жизнь, семью, на неприкосновенность жилища, на свободу и т.д.;</w:t>
      </w:r>
    </w:p>
    <w:p w:rsidR="00616784" w:rsidRDefault="005E35CA">
      <w:pPr>
        <w:pStyle w:val="ac"/>
        <w:numPr>
          <w:ilvl w:val="0"/>
          <w:numId w:val="14"/>
        </w:numPr>
        <w:spacing w:line="276" w:lineRule="auto"/>
        <w:jc w:val="both"/>
        <w:rPr>
          <w:rFonts w:ascii="Times New Roman" w:hAnsi="Times New Roman"/>
          <w:sz w:val="24"/>
        </w:rPr>
      </w:pPr>
      <w:r>
        <w:rPr>
          <w:rFonts w:ascii="Times New Roman" w:hAnsi="Times New Roman"/>
          <w:sz w:val="24"/>
          <w:highlight w:val="white"/>
        </w:rPr>
        <w:t>В Оленекской центральной библиотеке прошла акция «Грамотный потребитель». Проводили консультацию специалисты Коммунтеплосбыта Мария Христофорова, МФЦ – Надежда Никифорова, Оленекской РЭС – Анна Эдуардовна Пинигина. Проконсультировали по начислению оплаты, льготам и субсидиям коммунальных услуг.Рассмотрели различные ситуации: кто такой потребитель, какие он имеет права, что нужно знать потребителю, чтобы правильно действовать в случае нарушения его прав.</w:t>
      </w:r>
    </w:p>
    <w:p w:rsidR="00616784" w:rsidRDefault="00616784">
      <w:pPr>
        <w:pStyle w:val="ac"/>
        <w:spacing w:line="276" w:lineRule="auto"/>
        <w:jc w:val="both"/>
        <w:rPr>
          <w:rFonts w:ascii="Times New Roman" w:hAnsi="Times New Roman"/>
          <w:sz w:val="24"/>
        </w:rPr>
      </w:pPr>
    </w:p>
    <w:p w:rsidR="00616784" w:rsidRDefault="005E35CA">
      <w:pPr>
        <w:pStyle w:val="Default"/>
        <w:ind w:left="720"/>
        <w:jc w:val="center"/>
        <w:rPr>
          <w:b/>
        </w:rPr>
      </w:pPr>
      <w:r>
        <w:rPr>
          <w:b/>
        </w:rPr>
        <w:t>9. Краеведческая деятельность библиотек.</w:t>
      </w:r>
    </w:p>
    <w:p w:rsidR="00616784" w:rsidRDefault="00616784">
      <w:pPr>
        <w:pStyle w:val="Default"/>
        <w:ind w:left="720"/>
        <w:jc w:val="center"/>
        <w:rPr>
          <w:b/>
        </w:rPr>
      </w:pPr>
    </w:p>
    <w:p w:rsidR="00616784" w:rsidRDefault="005E35CA">
      <w:pPr>
        <w:pStyle w:val="ac"/>
        <w:spacing w:line="276" w:lineRule="auto"/>
        <w:jc w:val="both"/>
        <w:rPr>
          <w:rFonts w:ascii="Times New Roman" w:hAnsi="Times New Roman"/>
          <w:sz w:val="24"/>
        </w:rPr>
      </w:pPr>
      <w:r>
        <w:rPr>
          <w:rFonts w:ascii="Times New Roman" w:hAnsi="Times New Roman"/>
          <w:sz w:val="24"/>
        </w:rPr>
        <w:tab/>
        <w:t>Краеведение всегда было и остается одним из основных направлений деятельности библиотек.</w:t>
      </w:r>
    </w:p>
    <w:p w:rsidR="00616784" w:rsidRDefault="005E35CA">
      <w:pPr>
        <w:pStyle w:val="ac"/>
        <w:spacing w:line="276" w:lineRule="auto"/>
        <w:jc w:val="both"/>
        <w:rPr>
          <w:rFonts w:ascii="Times New Roman" w:hAnsi="Times New Roman"/>
          <w:sz w:val="24"/>
          <w:highlight w:val="white"/>
        </w:rPr>
      </w:pPr>
      <w:r>
        <w:rPr>
          <w:rFonts w:ascii="Times New Roman" w:hAnsi="Times New Roman"/>
        </w:rPr>
        <w:tab/>
      </w:r>
      <w:r>
        <w:rPr>
          <w:rFonts w:ascii="Times New Roman" w:hAnsi="Times New Roman"/>
          <w:sz w:val="24"/>
        </w:rPr>
        <w:t xml:space="preserve">В районной библиотеке были оформлены различные выставки: </w:t>
      </w:r>
      <w:r>
        <w:rPr>
          <w:rFonts w:ascii="Times New Roman" w:hAnsi="Times New Roman"/>
          <w:sz w:val="24"/>
          <w:highlight w:val="white"/>
        </w:rPr>
        <w:t>к 90-летию Оленекского эвенкийского национального района «У нашего района юбилей» и «Литературный мир Оленекского района» состоящий из книг местны</w:t>
      </w:r>
      <w:r w:rsidR="000B33CF">
        <w:rPr>
          <w:rFonts w:ascii="Times New Roman" w:hAnsi="Times New Roman"/>
          <w:sz w:val="24"/>
          <w:highlight w:val="white"/>
        </w:rPr>
        <w:t xml:space="preserve">х авторов, «Свет </w:t>
      </w:r>
      <w:r w:rsidR="000B33CF">
        <w:rPr>
          <w:rFonts w:ascii="Times New Roman" w:hAnsi="Times New Roman"/>
          <w:sz w:val="24"/>
          <w:highlight w:val="white"/>
        </w:rPr>
        <w:lastRenderedPageBreak/>
        <w:t>Кулаковского» -</w:t>
      </w:r>
      <w:r>
        <w:rPr>
          <w:rFonts w:ascii="Times New Roman" w:hAnsi="Times New Roman"/>
          <w:sz w:val="24"/>
          <w:highlight w:val="white"/>
        </w:rPr>
        <w:t xml:space="preserve"> по произведениями А.Е. Кулаковского на русском и якутском языках,</w:t>
      </w:r>
      <w:r w:rsidR="000B33CF">
        <w:rPr>
          <w:rFonts w:ascii="Times New Roman" w:hAnsi="Times New Roman"/>
          <w:sz w:val="24"/>
          <w:highlight w:val="white"/>
        </w:rPr>
        <w:t xml:space="preserve"> </w:t>
      </w:r>
      <w:r>
        <w:rPr>
          <w:rFonts w:ascii="Times New Roman" w:hAnsi="Times New Roman"/>
          <w:sz w:val="24"/>
          <w:highlight w:val="white"/>
        </w:rPr>
        <w:t xml:space="preserve">выставка писем читателей детской библиотеки 20-летней давности "Назад в прошлое...", </w:t>
      </w:r>
      <w:r>
        <w:rPr>
          <w:rFonts w:ascii="Times New Roman" w:hAnsi="Times New Roman"/>
          <w:sz w:val="24"/>
        </w:rPr>
        <w:t>ко дню 100-летия Национальной библиотеки «Путь длиною век», выставка посвященная дню рождению М.Е.Николаева «Вся жизнь – служение народу»</w:t>
      </w:r>
      <w:r w:rsidR="000B33CF">
        <w:rPr>
          <w:rFonts w:ascii="Times New Roman" w:hAnsi="Times New Roman"/>
          <w:sz w:val="24"/>
        </w:rPr>
        <w:t xml:space="preserve"> </w:t>
      </w:r>
      <w:r>
        <w:rPr>
          <w:rFonts w:ascii="Times New Roman" w:hAnsi="Times New Roman"/>
          <w:sz w:val="24"/>
          <w:highlight w:val="white"/>
        </w:rPr>
        <w:t>и т.д.</w:t>
      </w:r>
    </w:p>
    <w:p w:rsidR="00616784" w:rsidRDefault="005E35CA">
      <w:pPr>
        <w:pStyle w:val="ac"/>
        <w:spacing w:line="276" w:lineRule="auto"/>
        <w:jc w:val="both"/>
        <w:rPr>
          <w:rFonts w:ascii="Times New Roman" w:hAnsi="Times New Roman"/>
          <w:sz w:val="24"/>
          <w:highlight w:val="white"/>
        </w:rPr>
      </w:pPr>
      <w:r>
        <w:rPr>
          <w:rFonts w:ascii="Times New Roman" w:hAnsi="Times New Roman"/>
          <w:sz w:val="24"/>
          <w:highlight w:val="white"/>
        </w:rPr>
        <w:tab/>
        <w:t>Туристический урок "Исторические места моего края" вместе с библиотекарем.</w:t>
      </w:r>
      <w:r w:rsidR="000B33CF">
        <w:rPr>
          <w:rFonts w:ascii="Times New Roman" w:hAnsi="Times New Roman"/>
          <w:sz w:val="24"/>
          <w:highlight w:val="white"/>
        </w:rPr>
        <w:t xml:space="preserve"> </w:t>
      </w:r>
      <w:r>
        <w:rPr>
          <w:rFonts w:ascii="Times New Roman" w:hAnsi="Times New Roman"/>
          <w:sz w:val="24"/>
          <w:highlight w:val="white"/>
        </w:rPr>
        <w:t>Юрий Вячеславович провел интересную экскурсию по некоторым памятным местам нашего края, где запечатлены выдающиеся люди, которые трудились во благо нашего района.</w:t>
      </w:r>
    </w:p>
    <w:p w:rsidR="00616784" w:rsidRDefault="005E35CA">
      <w:pPr>
        <w:pStyle w:val="ac"/>
        <w:spacing w:line="276" w:lineRule="auto"/>
        <w:jc w:val="center"/>
        <w:rPr>
          <w:rFonts w:ascii="Times New Roman" w:hAnsi="Times New Roman"/>
          <w:sz w:val="24"/>
          <w:highlight w:val="white"/>
        </w:rPr>
      </w:pPr>
      <w:r>
        <w:rPr>
          <w:rFonts w:ascii="Times New Roman" w:hAnsi="Times New Roman"/>
          <w:noProof/>
          <w:sz w:val="24"/>
          <w:highlight w:val="white"/>
        </w:rPr>
        <w:drawing>
          <wp:inline distT="0" distB="0" distL="0" distR="0">
            <wp:extent cx="1371600" cy="1371600"/>
            <wp:effectExtent l="0" t="0" r="0" b="0"/>
            <wp:docPr id="154" name="Picture 154"/>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95"/>
                    <a:stretch/>
                  </pic:blipFill>
                  <pic:spPr>
                    <a:xfrm>
                      <a:off x="0" y="0"/>
                      <a:ext cx="1371600" cy="1371600"/>
                    </a:xfrm>
                    <a:prstGeom prst="rect">
                      <a:avLst/>
                    </a:prstGeom>
                  </pic:spPr>
                </pic:pic>
              </a:graphicData>
            </a:graphic>
          </wp:inline>
        </w:drawing>
      </w:r>
      <w:r>
        <w:rPr>
          <w:rFonts w:ascii="Times New Roman" w:hAnsi="Times New Roman"/>
          <w:noProof/>
          <w:sz w:val="24"/>
          <w:highlight w:val="white"/>
        </w:rPr>
        <w:drawing>
          <wp:inline distT="0" distB="0" distL="0" distR="0">
            <wp:extent cx="1371600" cy="1371600"/>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96"/>
                    <a:stretch/>
                  </pic:blipFill>
                  <pic:spPr>
                    <a:xfrm>
                      <a:off x="0" y="0"/>
                      <a:ext cx="1371600" cy="1371600"/>
                    </a:xfrm>
                    <a:prstGeom prst="rect">
                      <a:avLst/>
                    </a:prstGeom>
                  </pic:spPr>
                </pic:pic>
              </a:graphicData>
            </a:graphic>
          </wp:inline>
        </w:drawing>
      </w:r>
    </w:p>
    <w:p w:rsidR="00616784" w:rsidRDefault="005E35CA">
      <w:pPr>
        <w:pStyle w:val="ac"/>
        <w:spacing w:line="276" w:lineRule="auto"/>
        <w:jc w:val="both"/>
        <w:rPr>
          <w:rFonts w:ascii="Times New Roman" w:hAnsi="Times New Roman"/>
          <w:sz w:val="24"/>
          <w:highlight w:val="white"/>
        </w:rPr>
      </w:pPr>
      <w:r>
        <w:rPr>
          <w:rFonts w:ascii="Times New Roman" w:hAnsi="Times New Roman"/>
          <w:sz w:val="24"/>
          <w:highlight w:val="white"/>
        </w:rPr>
        <w:tab/>
        <w:t>26 апреля проведен 1 районный диктант «Боескоровский диктант» посвященный 120-летию со дня рождения одного из основателей Оленекского района, первого летописца</w:t>
      </w:r>
      <w:r w:rsidR="000B33CF">
        <w:rPr>
          <w:rFonts w:ascii="Times New Roman" w:hAnsi="Times New Roman"/>
          <w:sz w:val="24"/>
          <w:highlight w:val="white"/>
        </w:rPr>
        <w:t xml:space="preserve"> </w:t>
      </w:r>
      <w:r>
        <w:rPr>
          <w:rFonts w:ascii="Times New Roman" w:hAnsi="Times New Roman"/>
          <w:sz w:val="24"/>
          <w:highlight w:val="white"/>
        </w:rPr>
        <w:t>истории района, председателя колхоза миллионера Боескорова Спиридона Ксенофонтовича, посвященный 90-летию образования Оленекского эвенкийского национального района.  Так же в диктанте приняли участие жители с. Сургулук Верхневилюйского улуса.</w:t>
      </w:r>
    </w:p>
    <w:p w:rsidR="00616784" w:rsidRDefault="005E35CA">
      <w:pPr>
        <w:pStyle w:val="ac"/>
        <w:spacing w:line="276" w:lineRule="auto"/>
        <w:jc w:val="center"/>
        <w:rPr>
          <w:rFonts w:ascii="Times New Roman" w:hAnsi="Times New Roman"/>
          <w:sz w:val="24"/>
          <w:highlight w:val="white"/>
        </w:rPr>
      </w:pPr>
      <w:r>
        <w:rPr>
          <w:rFonts w:ascii="Times New Roman" w:hAnsi="Times New Roman"/>
          <w:noProof/>
          <w:sz w:val="24"/>
          <w:highlight w:val="white"/>
        </w:rPr>
        <w:drawing>
          <wp:inline distT="0" distB="0" distL="0" distR="0">
            <wp:extent cx="1974682" cy="1316736"/>
            <wp:effectExtent l="0" t="0" r="0" b="0"/>
            <wp:docPr id="158" name="Picture 158"/>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97" cstate="print"/>
                    <a:stretch/>
                  </pic:blipFill>
                  <pic:spPr>
                    <a:xfrm>
                      <a:off x="0" y="0"/>
                      <a:ext cx="1974682" cy="1316736"/>
                    </a:xfrm>
                    <a:prstGeom prst="rect">
                      <a:avLst/>
                    </a:prstGeom>
                  </pic:spPr>
                </pic:pic>
              </a:graphicData>
            </a:graphic>
          </wp:inline>
        </w:drawing>
      </w:r>
      <w:r w:rsidR="000B33CF">
        <w:rPr>
          <w:rFonts w:ascii="Times New Roman" w:hAnsi="Times New Roman"/>
          <w:sz w:val="24"/>
          <w:highlight w:val="white"/>
        </w:rPr>
        <w:t xml:space="preserve"> </w:t>
      </w:r>
      <w:r>
        <w:rPr>
          <w:rFonts w:ascii="Times New Roman" w:hAnsi="Times New Roman"/>
          <w:noProof/>
          <w:sz w:val="24"/>
          <w:highlight w:val="white"/>
        </w:rPr>
        <w:drawing>
          <wp:inline distT="0" distB="0" distL="0" distR="0">
            <wp:extent cx="1971649" cy="1478684"/>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98"/>
                    <a:stretch/>
                  </pic:blipFill>
                  <pic:spPr>
                    <a:xfrm>
                      <a:off x="0" y="0"/>
                      <a:ext cx="1971649" cy="1478684"/>
                    </a:xfrm>
                    <a:prstGeom prst="rect">
                      <a:avLst/>
                    </a:prstGeom>
                  </pic:spPr>
                </pic:pic>
              </a:graphicData>
            </a:graphic>
          </wp:inline>
        </w:drawing>
      </w:r>
    </w:p>
    <w:p w:rsidR="00616784" w:rsidRDefault="005E35CA" w:rsidP="000B33CF">
      <w:pPr>
        <w:pStyle w:val="ac"/>
        <w:spacing w:line="276" w:lineRule="auto"/>
        <w:jc w:val="both"/>
        <w:rPr>
          <w:rFonts w:ascii="Times New Roman" w:hAnsi="Times New Roman"/>
          <w:sz w:val="24"/>
          <w:highlight w:val="white"/>
        </w:rPr>
      </w:pPr>
      <w:r>
        <w:rPr>
          <w:rFonts w:ascii="Times New Roman" w:hAnsi="Times New Roman"/>
          <w:sz w:val="24"/>
          <w:highlight w:val="white"/>
        </w:rPr>
        <w:tab/>
        <w:t>Участие в республиканском круглом столе«Роль библиотек в сохранении и поддержке языков,</w:t>
      </w:r>
      <w:r w:rsidR="000B33CF">
        <w:rPr>
          <w:rFonts w:ascii="Times New Roman" w:hAnsi="Times New Roman"/>
          <w:sz w:val="24"/>
          <w:highlight w:val="white"/>
        </w:rPr>
        <w:t xml:space="preserve"> </w:t>
      </w:r>
      <w:r>
        <w:rPr>
          <w:rFonts w:ascii="Times New Roman" w:hAnsi="Times New Roman"/>
          <w:sz w:val="24"/>
          <w:highlight w:val="white"/>
        </w:rPr>
        <w:t>традиций, культуры КМНС Севера». Из Оленекского района выступили:</w:t>
      </w:r>
      <w:r w:rsidR="000B33CF">
        <w:rPr>
          <w:rFonts w:ascii="Times New Roman" w:hAnsi="Times New Roman"/>
          <w:sz w:val="24"/>
          <w:highlight w:val="white"/>
        </w:rPr>
        <w:t xml:space="preserve"> </w:t>
      </w:r>
      <w:r>
        <w:rPr>
          <w:rFonts w:ascii="Times New Roman" w:hAnsi="Times New Roman"/>
          <w:sz w:val="24"/>
          <w:highlight w:val="white"/>
        </w:rPr>
        <w:t>Юшкевич Юрий Вячеславович, ведущий библиотекарь Оленекской центральной библиотеки МКУ «Оленекская централизованная библиотечная система» на</w:t>
      </w:r>
      <w:r w:rsidR="000B33CF">
        <w:rPr>
          <w:rFonts w:ascii="Times New Roman" w:hAnsi="Times New Roman"/>
          <w:sz w:val="24"/>
          <w:highlight w:val="white"/>
        </w:rPr>
        <w:t xml:space="preserve"> </w:t>
      </w:r>
      <w:r>
        <w:rPr>
          <w:rFonts w:ascii="Times New Roman" w:hAnsi="Times New Roman"/>
          <w:sz w:val="24"/>
          <w:highlight w:val="white"/>
        </w:rPr>
        <w:t>тему: «Изучение эвенкийского языка через Нимнгакан»,</w:t>
      </w:r>
      <w:r w:rsidR="004D2E9F">
        <w:rPr>
          <w:rFonts w:ascii="Times New Roman" w:hAnsi="Times New Roman"/>
          <w:sz w:val="24"/>
          <w:highlight w:val="white"/>
        </w:rPr>
        <w:t xml:space="preserve"> </w:t>
      </w:r>
      <w:r>
        <w:rPr>
          <w:rFonts w:ascii="Times New Roman" w:hAnsi="Times New Roman"/>
          <w:sz w:val="24"/>
          <w:highlight w:val="white"/>
        </w:rPr>
        <w:t>Павлова Любовь Семеновна, главный библиотекарь Жилиндинской сельской библиотеки МКУ «Оленекская централизованная библиотечная система»на тему: проект «Библиосани», «Библиолодка».</w:t>
      </w:r>
    </w:p>
    <w:p w:rsidR="00616784" w:rsidRDefault="005E35CA">
      <w:pPr>
        <w:jc w:val="center"/>
        <w:rPr>
          <w:rFonts w:ascii="Times New Roman" w:hAnsi="Times New Roman"/>
          <w:sz w:val="24"/>
        </w:rPr>
      </w:pPr>
      <w:r>
        <w:rPr>
          <w:rFonts w:ascii="Times New Roman" w:hAnsi="Times New Roman"/>
          <w:noProof/>
          <w:sz w:val="28"/>
        </w:rPr>
        <w:drawing>
          <wp:inline distT="0" distB="0" distL="0" distR="0">
            <wp:extent cx="3210089" cy="1755648"/>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99"/>
                    <a:srcRect/>
                    <a:stretch/>
                  </pic:blipFill>
                  <pic:spPr>
                    <a:xfrm>
                      <a:off x="0" y="0"/>
                      <a:ext cx="3210089" cy="1755648"/>
                    </a:xfrm>
                    <a:prstGeom prst="rect">
                      <a:avLst/>
                    </a:prstGeom>
                  </pic:spPr>
                </pic:pic>
              </a:graphicData>
            </a:graphic>
          </wp:inline>
        </w:drawing>
      </w:r>
    </w:p>
    <w:p w:rsidR="00616784" w:rsidRDefault="005E35CA">
      <w:pPr>
        <w:spacing w:after="0"/>
        <w:ind w:right="-1"/>
        <w:jc w:val="both"/>
        <w:rPr>
          <w:rFonts w:ascii="Times New Roman" w:hAnsi="Times New Roman"/>
          <w:sz w:val="24"/>
        </w:rPr>
      </w:pPr>
      <w:r>
        <w:rPr>
          <w:rFonts w:ascii="Times New Roman" w:hAnsi="Times New Roman"/>
          <w:sz w:val="24"/>
        </w:rPr>
        <w:lastRenderedPageBreak/>
        <w:tab/>
        <w:t>22 мая прошли итоги l Литературного творческого конкурса посвященный 90-летию писателя, почетного гражданина Оленекского эвенкийского национального района Республика Саха (Якутия) Николая Афанасьевича Винокурова.</w:t>
      </w:r>
    </w:p>
    <w:p w:rsidR="00616784" w:rsidRDefault="005E35CA">
      <w:pPr>
        <w:jc w:val="center"/>
        <w:rPr>
          <w:rFonts w:ascii="Times New Roman" w:hAnsi="Times New Roman"/>
          <w:sz w:val="24"/>
        </w:rPr>
      </w:pPr>
      <w:r>
        <w:rPr>
          <w:rFonts w:ascii="Times New Roman" w:hAnsi="Times New Roman"/>
          <w:noProof/>
          <w:sz w:val="24"/>
        </w:rPr>
        <w:drawing>
          <wp:inline distT="0" distB="0" distL="0" distR="0">
            <wp:extent cx="2230222" cy="1590998"/>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00" cstate="print"/>
                    <a:srcRect l="9192" t="12018" r="9012" b="7094"/>
                    <a:stretch/>
                  </pic:blipFill>
                  <pic:spPr>
                    <a:xfrm>
                      <a:off x="0" y="0"/>
                      <a:ext cx="2230222" cy="1590998"/>
                    </a:xfrm>
                    <a:prstGeom prst="rect">
                      <a:avLst/>
                    </a:prstGeom>
                  </pic:spPr>
                </pic:pic>
              </a:graphicData>
            </a:graphic>
          </wp:inline>
        </w:drawing>
      </w:r>
      <w:r w:rsidR="004D2E9F">
        <w:rPr>
          <w:rFonts w:ascii="Times New Roman" w:hAnsi="Times New Roman"/>
          <w:sz w:val="24"/>
        </w:rPr>
        <w:t xml:space="preserve"> </w:t>
      </w:r>
      <w:r>
        <w:rPr>
          <w:rFonts w:ascii="Times New Roman" w:hAnsi="Times New Roman"/>
          <w:noProof/>
          <w:sz w:val="24"/>
        </w:rPr>
        <w:drawing>
          <wp:inline distT="0" distB="0" distL="0" distR="0">
            <wp:extent cx="2138393" cy="1763879"/>
            <wp:effectExtent l="0" t="0" r="0" b="0"/>
            <wp:docPr id="166" name="Picture 166"/>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01" cstate="print"/>
                    <a:srcRect l="10800" t="4694" r="9242" b="5504"/>
                    <a:stretch/>
                  </pic:blipFill>
                  <pic:spPr>
                    <a:xfrm>
                      <a:off x="0" y="0"/>
                      <a:ext cx="2138393" cy="1763879"/>
                    </a:xfrm>
                    <a:prstGeom prst="rect">
                      <a:avLst/>
                    </a:prstGeom>
                  </pic:spPr>
                </pic:pic>
              </a:graphicData>
            </a:graphic>
          </wp:inline>
        </w:drawing>
      </w:r>
    </w:p>
    <w:p w:rsidR="00616784" w:rsidRDefault="005E35CA">
      <w:pPr>
        <w:spacing w:after="0"/>
        <w:jc w:val="both"/>
        <w:rPr>
          <w:rFonts w:ascii="Times New Roman" w:hAnsi="Times New Roman"/>
          <w:sz w:val="24"/>
          <w:highlight w:val="white"/>
        </w:rPr>
      </w:pPr>
      <w:r>
        <w:rPr>
          <w:rFonts w:ascii="Times New Roman" w:hAnsi="Times New Roman"/>
          <w:sz w:val="24"/>
          <w:highlight w:val="white"/>
        </w:rPr>
        <w:tab/>
        <w:t>27 мая в День библиотек в сквере И.Е.Винокурова провели  литературное чтение «Я  люблю читать».</w:t>
      </w:r>
    </w:p>
    <w:p w:rsidR="00616784" w:rsidRDefault="005E35CA">
      <w:pPr>
        <w:spacing w:after="0"/>
        <w:jc w:val="center"/>
        <w:rPr>
          <w:rFonts w:ascii="Times New Roman" w:hAnsi="Times New Roman"/>
          <w:sz w:val="24"/>
          <w:highlight w:val="white"/>
        </w:rPr>
      </w:pPr>
      <w:r>
        <w:rPr>
          <w:rFonts w:ascii="Times New Roman" w:hAnsi="Times New Roman"/>
          <w:noProof/>
          <w:sz w:val="24"/>
          <w:highlight w:val="white"/>
        </w:rPr>
        <w:drawing>
          <wp:inline distT="0" distB="0" distL="0" distR="0">
            <wp:extent cx="1904846" cy="1854052"/>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02"/>
                    <a:stretch/>
                  </pic:blipFill>
                  <pic:spPr>
                    <a:xfrm>
                      <a:off x="0" y="0"/>
                      <a:ext cx="1904846" cy="1854052"/>
                    </a:xfrm>
                    <a:prstGeom prst="rect">
                      <a:avLst/>
                    </a:prstGeom>
                  </pic:spPr>
                </pic:pic>
              </a:graphicData>
            </a:graphic>
          </wp:inline>
        </w:drawing>
      </w:r>
    </w:p>
    <w:p w:rsidR="00616784" w:rsidRDefault="005E35CA">
      <w:pPr>
        <w:spacing w:after="0"/>
        <w:jc w:val="both"/>
        <w:rPr>
          <w:rFonts w:ascii="Times New Roman" w:hAnsi="Times New Roman"/>
          <w:sz w:val="24"/>
          <w:highlight w:val="white"/>
        </w:rPr>
      </w:pPr>
      <w:r>
        <w:rPr>
          <w:rFonts w:ascii="Times New Roman" w:hAnsi="Times New Roman"/>
          <w:sz w:val="24"/>
          <w:highlight w:val="white"/>
        </w:rPr>
        <w:tab/>
        <w:t>04 июня библиотекарем Ириной Алексеевной была проведена экскурсия по памятникам нашего села для юных ребят из лагеря «Юный патриот-2025».</w:t>
      </w:r>
    </w:p>
    <w:p w:rsidR="00616784" w:rsidRDefault="005E35CA">
      <w:pPr>
        <w:spacing w:after="0"/>
        <w:jc w:val="center"/>
        <w:rPr>
          <w:rFonts w:ascii="Times New Roman" w:hAnsi="Times New Roman"/>
          <w:sz w:val="24"/>
          <w:highlight w:val="white"/>
        </w:rPr>
      </w:pPr>
      <w:r>
        <w:rPr>
          <w:rFonts w:ascii="Times New Roman" w:hAnsi="Times New Roman"/>
          <w:noProof/>
          <w:sz w:val="24"/>
          <w:highlight w:val="white"/>
        </w:rPr>
        <w:drawing>
          <wp:inline distT="0" distB="0" distL="0" distR="0">
            <wp:extent cx="1663446" cy="2217869"/>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03"/>
                    <a:stretch/>
                  </pic:blipFill>
                  <pic:spPr>
                    <a:xfrm>
                      <a:off x="0" y="0"/>
                      <a:ext cx="1663446" cy="2217869"/>
                    </a:xfrm>
                    <a:prstGeom prst="rect">
                      <a:avLst/>
                    </a:prstGeom>
                  </pic:spPr>
                </pic:pic>
              </a:graphicData>
            </a:graphic>
          </wp:inline>
        </w:drawing>
      </w:r>
      <w:r w:rsidR="004D2E9F">
        <w:rPr>
          <w:rFonts w:ascii="Times New Roman" w:hAnsi="Times New Roman"/>
          <w:sz w:val="24"/>
          <w:highlight w:val="white"/>
        </w:rPr>
        <w:t xml:space="preserve"> </w:t>
      </w:r>
      <w:r>
        <w:rPr>
          <w:rFonts w:ascii="Times New Roman" w:hAnsi="Times New Roman"/>
          <w:noProof/>
          <w:sz w:val="24"/>
          <w:highlight w:val="white"/>
        </w:rPr>
        <w:drawing>
          <wp:inline distT="0" distB="0" distL="0" distR="0">
            <wp:extent cx="2448242" cy="1836116"/>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04"/>
                    <a:stretch/>
                  </pic:blipFill>
                  <pic:spPr>
                    <a:xfrm>
                      <a:off x="0" y="0"/>
                      <a:ext cx="2448242" cy="1836116"/>
                    </a:xfrm>
                    <a:prstGeom prst="rect">
                      <a:avLst/>
                    </a:prstGeom>
                  </pic:spPr>
                </pic:pic>
              </a:graphicData>
            </a:graphic>
          </wp:inline>
        </w:drawing>
      </w:r>
    </w:p>
    <w:p w:rsidR="00616784" w:rsidRDefault="005E35CA">
      <w:pPr>
        <w:spacing w:after="0"/>
        <w:jc w:val="both"/>
        <w:rPr>
          <w:rFonts w:ascii="Times New Roman" w:hAnsi="Times New Roman"/>
          <w:sz w:val="24"/>
          <w:highlight w:val="white"/>
        </w:rPr>
      </w:pPr>
      <w:r>
        <w:rPr>
          <w:rFonts w:ascii="Times New Roman" w:hAnsi="Times New Roman"/>
          <w:sz w:val="24"/>
          <w:highlight w:val="white"/>
        </w:rPr>
        <w:tab/>
        <w:t>25 июня в сквере им. И. Е. Винокурова библиотекари районной библиотеки провели опрос-викторину на тему национального праздника «Ысыах» среди местных жителей, так же угостили якутскими оладьями с вареньем всех участников.</w:t>
      </w:r>
    </w:p>
    <w:p w:rsidR="00616784" w:rsidRDefault="005E35CA">
      <w:pPr>
        <w:spacing w:after="0"/>
        <w:jc w:val="center"/>
        <w:rPr>
          <w:rFonts w:ascii="Times New Roman" w:hAnsi="Times New Roman"/>
          <w:sz w:val="24"/>
          <w:highlight w:val="white"/>
        </w:rPr>
      </w:pPr>
      <w:r>
        <w:rPr>
          <w:rFonts w:ascii="Times New Roman" w:hAnsi="Times New Roman"/>
          <w:noProof/>
          <w:sz w:val="24"/>
          <w:highlight w:val="white"/>
        </w:rPr>
        <w:lastRenderedPageBreak/>
        <w:drawing>
          <wp:inline distT="0" distB="0" distL="0" distR="0">
            <wp:extent cx="1213402" cy="1622066"/>
            <wp:effectExtent l="19050" t="0" r="5798" b="0"/>
            <wp:docPr id="174" name="Picture 174"/>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05" cstate="print"/>
                    <a:stretch/>
                  </pic:blipFill>
                  <pic:spPr>
                    <a:xfrm>
                      <a:off x="0" y="0"/>
                      <a:ext cx="1213402" cy="1622066"/>
                    </a:xfrm>
                    <a:prstGeom prst="rect">
                      <a:avLst/>
                    </a:prstGeom>
                  </pic:spPr>
                </pic:pic>
              </a:graphicData>
            </a:graphic>
          </wp:inline>
        </w:drawing>
      </w:r>
    </w:p>
    <w:p w:rsidR="00616784" w:rsidRDefault="005E35CA">
      <w:pPr>
        <w:spacing w:after="0"/>
        <w:jc w:val="both"/>
        <w:rPr>
          <w:rFonts w:ascii="Times New Roman" w:hAnsi="Times New Roman"/>
          <w:sz w:val="24"/>
          <w:highlight w:val="white"/>
        </w:rPr>
      </w:pPr>
      <w:r>
        <w:rPr>
          <w:rFonts w:ascii="Times New Roman" w:hAnsi="Times New Roman"/>
          <w:sz w:val="24"/>
          <w:highlight w:val="white"/>
        </w:rPr>
        <w:tab/>
        <w:t>В Нерюнгринском районе прошел IV Республиканский марафон «Читаем Олонхо», проходивший 4-5 июля в рамках праздника Ысыах Олонхо. В течение двух дней 100 участников непрерывно читали отрывки из знаменитого якутского эпоса «Нюргун Боотур Стремительный». Каждый чтец выступал по 5-7 минут.</w:t>
      </w:r>
      <w:r w:rsidR="004D2E9F">
        <w:rPr>
          <w:rFonts w:ascii="Times New Roman" w:hAnsi="Times New Roman"/>
          <w:sz w:val="24"/>
          <w:highlight w:val="white"/>
        </w:rPr>
        <w:t xml:space="preserve"> </w:t>
      </w:r>
      <w:r>
        <w:rPr>
          <w:rFonts w:ascii="Times New Roman" w:hAnsi="Times New Roman"/>
          <w:sz w:val="24"/>
          <w:highlight w:val="white"/>
        </w:rPr>
        <w:t>С Оленекского эвенкийского национального района участие приняли:</w:t>
      </w:r>
      <w:r w:rsidR="004D2E9F">
        <w:rPr>
          <w:rFonts w:ascii="Times New Roman" w:hAnsi="Times New Roman"/>
          <w:sz w:val="24"/>
          <w:highlight w:val="white"/>
        </w:rPr>
        <w:t xml:space="preserve"> </w:t>
      </w:r>
      <w:r>
        <w:rPr>
          <w:rFonts w:ascii="Times New Roman" w:hAnsi="Times New Roman"/>
          <w:sz w:val="24"/>
          <w:highlight w:val="white"/>
        </w:rPr>
        <w:t>1. Библиотекарь Жилиндинской сельской библиотеки - Любовь Семеновна Павлова;</w:t>
      </w:r>
      <w:r w:rsidR="004D2E9F">
        <w:rPr>
          <w:rFonts w:ascii="Times New Roman" w:hAnsi="Times New Roman"/>
          <w:sz w:val="24"/>
          <w:highlight w:val="white"/>
        </w:rPr>
        <w:t xml:space="preserve"> </w:t>
      </w:r>
      <w:r>
        <w:rPr>
          <w:rFonts w:ascii="Times New Roman" w:hAnsi="Times New Roman"/>
          <w:sz w:val="24"/>
          <w:highlight w:val="white"/>
        </w:rPr>
        <w:t>2. Народная мастерица - Надежда Павловна Колодезникова.</w:t>
      </w:r>
    </w:p>
    <w:p w:rsidR="00616784" w:rsidRDefault="005E35CA">
      <w:pPr>
        <w:spacing w:after="0"/>
        <w:jc w:val="center"/>
        <w:rPr>
          <w:rFonts w:ascii="Times New Roman" w:hAnsi="Times New Roman"/>
          <w:sz w:val="24"/>
        </w:rPr>
      </w:pPr>
      <w:r>
        <w:rPr>
          <w:rFonts w:ascii="Times New Roman" w:hAnsi="Times New Roman"/>
          <w:noProof/>
          <w:sz w:val="24"/>
        </w:rPr>
        <w:drawing>
          <wp:inline distT="0" distB="0" distL="0" distR="0">
            <wp:extent cx="1853640" cy="1932296"/>
            <wp:effectExtent l="0" t="0" r="0" b="0"/>
            <wp:docPr id="176" name="Picture 176"/>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06"/>
                    <a:srcRect b="21850"/>
                    <a:stretch/>
                  </pic:blipFill>
                  <pic:spPr>
                    <a:xfrm>
                      <a:off x="0" y="0"/>
                      <a:ext cx="1853640" cy="1932296"/>
                    </a:xfrm>
                    <a:prstGeom prst="rect">
                      <a:avLst/>
                    </a:prstGeom>
                  </pic:spPr>
                </pic:pic>
              </a:graphicData>
            </a:graphic>
          </wp:inline>
        </w:drawing>
      </w:r>
    </w:p>
    <w:p w:rsidR="004F3555" w:rsidRPr="004F3555" w:rsidRDefault="004F3555" w:rsidP="004F3555">
      <w:pPr>
        <w:spacing w:after="0"/>
        <w:jc w:val="both"/>
        <w:rPr>
          <w:rFonts w:ascii="Times New Roman" w:hAnsi="Times New Roman"/>
          <w:color w:val="auto"/>
          <w:sz w:val="24"/>
          <w:szCs w:val="24"/>
        </w:rPr>
      </w:pPr>
      <w:r>
        <w:rPr>
          <w:rFonts w:ascii="Times New Roman" w:hAnsi="Times New Roman"/>
          <w:sz w:val="24"/>
        </w:rPr>
        <w:tab/>
        <w:t xml:space="preserve">В июле месяце проведена работа по обновлению списка участников ВОВ от Оленекского района. Так, в ходе поиска для уточнения по участнику от нашего района был направлен запрос в отдел поисковой работы музея-заповедника "Сталинградская битва" </w:t>
      </w:r>
      <w:r w:rsidR="007906F9">
        <w:rPr>
          <w:rFonts w:ascii="Times New Roman" w:hAnsi="Times New Roman"/>
          <w:sz w:val="24"/>
        </w:rPr>
        <w:t xml:space="preserve">и в МР "Булунский район" Григорьева Иннокентия Ивановича и </w:t>
      </w:r>
      <w:r>
        <w:rPr>
          <w:rFonts w:ascii="Times New Roman" w:hAnsi="Times New Roman"/>
          <w:sz w:val="24"/>
        </w:rPr>
        <w:t>Николаева Касьяна Михайловича захороненного в братской могиле на Мамаевом кургане. В ответ на наш запрос получили данный ответ, что "</w:t>
      </w:r>
      <w:r w:rsidRPr="004F3555">
        <w:rPr>
          <w:rFonts w:ascii="Times New Roman" w:hAnsi="Times New Roman"/>
          <w:color w:val="auto"/>
          <w:sz w:val="24"/>
          <w:szCs w:val="24"/>
          <w:shd w:val="clear" w:color="auto" w:fill="FFFFFF"/>
        </w:rPr>
        <w:t>по данным Книги Памяти Клетского</w:t>
      </w:r>
      <w:r>
        <w:rPr>
          <w:rFonts w:ascii="Times New Roman" w:hAnsi="Times New Roman"/>
          <w:color w:val="auto"/>
          <w:sz w:val="24"/>
          <w:szCs w:val="24"/>
          <w:shd w:val="clear" w:color="auto" w:fill="FFFFFF"/>
        </w:rPr>
        <w:t xml:space="preserve"> района Волгоградской области (</w:t>
      </w:r>
      <w:r w:rsidRPr="004F3555">
        <w:rPr>
          <w:rFonts w:ascii="Times New Roman" w:hAnsi="Times New Roman"/>
          <w:color w:val="auto"/>
          <w:sz w:val="24"/>
          <w:szCs w:val="24"/>
          <w:shd w:val="clear" w:color="auto" w:fill="FFFFFF"/>
        </w:rPr>
        <w:t>Т.2 книга 16 стр.68) рядовой </w:t>
      </w:r>
      <w:r w:rsidRPr="004F3555">
        <w:rPr>
          <w:rFonts w:ascii="Times New Roman" w:hAnsi="Times New Roman"/>
          <w:b/>
          <w:bCs/>
          <w:color w:val="auto"/>
          <w:sz w:val="24"/>
          <w:szCs w:val="24"/>
          <w:shd w:val="clear" w:color="auto" w:fill="FFFFFF"/>
        </w:rPr>
        <w:t>Николаев Касьян Михайлович</w:t>
      </w:r>
      <w:r w:rsidRPr="004F3555">
        <w:rPr>
          <w:rFonts w:ascii="Times New Roman" w:hAnsi="Times New Roman"/>
          <w:color w:val="auto"/>
          <w:sz w:val="24"/>
          <w:szCs w:val="24"/>
          <w:shd w:val="clear" w:color="auto" w:fill="FFFFFF"/>
        </w:rPr>
        <w:t>, уроженец (призванный с территории) Клетского района  Сталинградской области значится пропавшим без вести в мае 1943 г., то есть спустя 3-4 месяца со дня окончания Сталинградской битвы (17.07.1942 – 02.02.1943 гг.)</w:t>
      </w:r>
      <w:r>
        <w:rPr>
          <w:rFonts w:ascii="Times New Roman" w:hAnsi="Times New Roman"/>
          <w:color w:val="auto"/>
          <w:sz w:val="24"/>
          <w:szCs w:val="24"/>
          <w:shd w:val="clear" w:color="auto" w:fill="FFFFFF"/>
        </w:rPr>
        <w:t xml:space="preserve"> и что </w:t>
      </w:r>
      <w:r w:rsidRPr="004F3555">
        <w:rPr>
          <w:rFonts w:ascii="Times New Roman" w:hAnsi="Times New Roman"/>
          <w:color w:val="auto"/>
          <w:sz w:val="24"/>
          <w:szCs w:val="24"/>
          <w:shd w:val="clear" w:color="auto" w:fill="FFFFFF"/>
        </w:rPr>
        <w:t>имя рядового </w:t>
      </w:r>
      <w:r w:rsidRPr="004F3555">
        <w:rPr>
          <w:rFonts w:ascii="Times New Roman" w:hAnsi="Times New Roman"/>
          <w:b/>
          <w:bCs/>
          <w:color w:val="auto"/>
          <w:sz w:val="24"/>
          <w:szCs w:val="24"/>
          <w:shd w:val="clear" w:color="auto" w:fill="FFFFFF"/>
        </w:rPr>
        <w:t>Николаева Касьяна Михайловича </w:t>
      </w:r>
      <w:r w:rsidRPr="004F3555">
        <w:rPr>
          <w:rFonts w:ascii="Times New Roman" w:hAnsi="Times New Roman"/>
          <w:color w:val="auto"/>
          <w:sz w:val="24"/>
          <w:szCs w:val="24"/>
          <w:shd w:val="clear" w:color="auto" w:fill="FFFFFF"/>
        </w:rPr>
        <w:t> увековечено в электронной Книге Памяти  Волгоградской области</w:t>
      </w:r>
      <w:r>
        <w:rPr>
          <w:rFonts w:ascii="Times New Roman" w:hAnsi="Times New Roman"/>
          <w:color w:val="auto"/>
          <w:sz w:val="24"/>
          <w:szCs w:val="24"/>
          <w:shd w:val="clear" w:color="auto" w:fill="FFFFFF"/>
        </w:rPr>
        <w:t>."</w:t>
      </w:r>
      <w:r w:rsidR="007906F9">
        <w:rPr>
          <w:rFonts w:ascii="Times New Roman" w:hAnsi="Times New Roman"/>
          <w:color w:val="auto"/>
          <w:sz w:val="24"/>
          <w:szCs w:val="24"/>
          <w:shd w:val="clear" w:color="auto" w:fill="FFFFFF"/>
        </w:rPr>
        <w:t xml:space="preserve"> По Григорьеву Иннокентию Ивановичу данных нет.</w:t>
      </w:r>
    </w:p>
    <w:p w:rsidR="00616784" w:rsidRDefault="005E35CA">
      <w:pPr>
        <w:spacing w:after="0"/>
        <w:jc w:val="both"/>
        <w:rPr>
          <w:rFonts w:ascii="Times New Roman" w:hAnsi="Times New Roman"/>
          <w:sz w:val="24"/>
          <w:highlight w:val="white"/>
        </w:rPr>
      </w:pPr>
      <w:r>
        <w:rPr>
          <w:rFonts w:ascii="Times New Roman" w:hAnsi="Times New Roman"/>
          <w:sz w:val="24"/>
          <w:highlight w:val="white"/>
        </w:rPr>
        <w:tab/>
        <w:t>К 75-летию со дня рождения выдающегося хирурга, прозаика, члена СП России и Якутии (2017), доктора медицинских наук, заслуженного врача РС(Я) и почетного гражданина Оленекского района Иннокентию Винокурову-Тагус проведен ряд мероприятий:</w:t>
      </w:r>
    </w:p>
    <w:p w:rsidR="00616784" w:rsidRDefault="005E35CA">
      <w:pPr>
        <w:spacing w:after="0"/>
        <w:jc w:val="both"/>
        <w:rPr>
          <w:rFonts w:ascii="Times New Roman" w:hAnsi="Times New Roman"/>
          <w:sz w:val="24"/>
          <w:highlight w:val="white"/>
        </w:rPr>
      </w:pPr>
      <w:r>
        <w:rPr>
          <w:rFonts w:ascii="Times New Roman" w:hAnsi="Times New Roman"/>
          <w:sz w:val="24"/>
          <w:highlight w:val="white"/>
        </w:rPr>
        <w:t>-1 августа открыли книжную выставку о творчестве Иннокентия Винокурова - Тагус в ЭКЦ «Илкит» им. А. С. Иванова.</w:t>
      </w:r>
    </w:p>
    <w:p w:rsidR="00616784" w:rsidRDefault="005E35CA">
      <w:pPr>
        <w:spacing w:after="0"/>
        <w:jc w:val="center"/>
        <w:rPr>
          <w:rFonts w:ascii="Times New Roman" w:hAnsi="Times New Roman"/>
          <w:sz w:val="24"/>
        </w:rPr>
      </w:pPr>
      <w:r>
        <w:rPr>
          <w:rFonts w:ascii="Times New Roman" w:hAnsi="Times New Roman"/>
          <w:noProof/>
          <w:sz w:val="24"/>
        </w:rPr>
        <w:lastRenderedPageBreak/>
        <w:drawing>
          <wp:inline distT="0" distB="0" distL="0" distR="0">
            <wp:extent cx="2548585" cy="1911370"/>
            <wp:effectExtent l="0" t="0" r="0" b="0"/>
            <wp:docPr id="178" name="Picture 178"/>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07"/>
                    <a:stretch/>
                  </pic:blipFill>
                  <pic:spPr>
                    <a:xfrm>
                      <a:off x="0" y="0"/>
                      <a:ext cx="2548585" cy="1911370"/>
                    </a:xfrm>
                    <a:prstGeom prst="rect">
                      <a:avLst/>
                    </a:prstGeom>
                  </pic:spPr>
                </pic:pic>
              </a:graphicData>
            </a:graphic>
          </wp:inline>
        </w:drawing>
      </w:r>
    </w:p>
    <w:p w:rsidR="00616784" w:rsidRDefault="005E35CA">
      <w:pPr>
        <w:spacing w:after="0"/>
        <w:jc w:val="both"/>
        <w:rPr>
          <w:rFonts w:ascii="Times New Roman" w:hAnsi="Times New Roman"/>
          <w:sz w:val="24"/>
          <w:highlight w:val="white"/>
        </w:rPr>
      </w:pPr>
      <w:r>
        <w:rPr>
          <w:rFonts w:ascii="Times New Roman" w:hAnsi="Times New Roman"/>
          <w:sz w:val="24"/>
          <w:highlight w:val="white"/>
        </w:rPr>
        <w:t>- 8 августа в центральной библиотеке состоялся литературный вечер "Гордость своего народа - Тагус". В конце мероприятия библиотекарь краеведческого отдела провела викторину на тему "Жизнь и творчество И.И.Винокурова".(</w:t>
      </w:r>
      <w:hyperlink r:id="rId108" w:history="1">
        <w:r>
          <w:rPr>
            <w:rStyle w:val="17"/>
            <w:rFonts w:ascii="Times New Roman" w:hAnsi="Times New Roman"/>
            <w:sz w:val="24"/>
          </w:rPr>
          <w:t>https://vk.com/wall-217185599_3513</w:t>
        </w:r>
      </w:hyperlink>
      <w:r>
        <w:rPr>
          <w:rFonts w:ascii="Times New Roman" w:hAnsi="Times New Roman"/>
          <w:sz w:val="24"/>
          <w:highlight w:val="white"/>
        </w:rPr>
        <w:t>)</w:t>
      </w:r>
    </w:p>
    <w:p w:rsidR="00616784" w:rsidRDefault="005E35CA">
      <w:pPr>
        <w:spacing w:after="0"/>
        <w:jc w:val="center"/>
        <w:rPr>
          <w:rFonts w:ascii="Times New Roman" w:hAnsi="Times New Roman"/>
          <w:sz w:val="24"/>
          <w:highlight w:val="white"/>
        </w:rPr>
      </w:pPr>
      <w:r>
        <w:rPr>
          <w:rFonts w:ascii="Times New Roman" w:hAnsi="Times New Roman"/>
          <w:noProof/>
          <w:sz w:val="24"/>
          <w:highlight w:val="white"/>
        </w:rPr>
        <w:drawing>
          <wp:inline distT="0" distB="0" distL="0" distR="0">
            <wp:extent cx="1992325" cy="1505855"/>
            <wp:effectExtent l="0" t="0" r="0" b="0"/>
            <wp:docPr id="180" name="Picture 180"/>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09" cstate="print"/>
                    <a:srcRect l="7584" r="5441"/>
                    <a:stretch/>
                  </pic:blipFill>
                  <pic:spPr>
                    <a:xfrm>
                      <a:off x="0" y="0"/>
                      <a:ext cx="1992325" cy="1505855"/>
                    </a:xfrm>
                    <a:prstGeom prst="rect">
                      <a:avLst/>
                    </a:prstGeom>
                  </pic:spPr>
                </pic:pic>
              </a:graphicData>
            </a:graphic>
          </wp:inline>
        </w:drawing>
      </w:r>
      <w:r w:rsidR="004D2E9F">
        <w:rPr>
          <w:rFonts w:ascii="Times New Roman" w:hAnsi="Times New Roman"/>
          <w:sz w:val="24"/>
          <w:highlight w:val="white"/>
        </w:rPr>
        <w:t xml:space="preserve"> </w:t>
      </w:r>
      <w:r>
        <w:rPr>
          <w:rFonts w:ascii="Times New Roman" w:hAnsi="Times New Roman"/>
          <w:noProof/>
          <w:sz w:val="24"/>
          <w:highlight w:val="white"/>
        </w:rPr>
        <w:drawing>
          <wp:inline distT="0" distB="0" distL="0" distR="0">
            <wp:extent cx="2014576" cy="1510933"/>
            <wp:effectExtent l="0" t="0" r="0" b="0"/>
            <wp:docPr id="182" name="Picture 182"/>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10" cstate="print"/>
                    <a:srcRect/>
                    <a:stretch/>
                  </pic:blipFill>
                  <pic:spPr>
                    <a:xfrm>
                      <a:off x="0" y="0"/>
                      <a:ext cx="2014576" cy="1510933"/>
                    </a:xfrm>
                    <a:prstGeom prst="rect">
                      <a:avLst/>
                    </a:prstGeom>
                  </pic:spPr>
                </pic:pic>
              </a:graphicData>
            </a:graphic>
          </wp:inline>
        </w:drawing>
      </w:r>
    </w:p>
    <w:p w:rsidR="00616784" w:rsidRDefault="005E35CA">
      <w:pPr>
        <w:spacing w:after="0"/>
        <w:jc w:val="both"/>
        <w:rPr>
          <w:rFonts w:ascii="Times New Roman" w:hAnsi="Times New Roman"/>
          <w:sz w:val="24"/>
          <w:highlight w:val="white"/>
        </w:rPr>
      </w:pPr>
      <w:r>
        <w:rPr>
          <w:rFonts w:ascii="Times New Roman" w:hAnsi="Times New Roman"/>
          <w:sz w:val="24"/>
          <w:highlight w:val="white"/>
        </w:rPr>
        <w:t>- сняли на видео воспоминания одноклассников и родной тети о И.И. Винокурове.</w:t>
      </w:r>
    </w:p>
    <w:p w:rsidR="00616784" w:rsidRDefault="005E35CA">
      <w:pPr>
        <w:spacing w:after="0"/>
        <w:jc w:val="both"/>
        <w:rPr>
          <w:rFonts w:ascii="Times New Roman" w:hAnsi="Times New Roman"/>
          <w:sz w:val="24"/>
          <w:highlight w:val="white"/>
        </w:rPr>
      </w:pPr>
      <w:r>
        <w:rPr>
          <w:rFonts w:ascii="Times New Roman" w:hAnsi="Times New Roman"/>
          <w:sz w:val="24"/>
          <w:highlight w:val="white"/>
        </w:rPr>
        <w:t>- видеомонтаж из отрывков книг И.И. Винокурова с пользователями районной библиотеки. (</w:t>
      </w:r>
      <w:hyperlink r:id="rId111" w:history="1">
        <w:r>
          <w:rPr>
            <w:rStyle w:val="17"/>
            <w:rFonts w:ascii="Times New Roman" w:hAnsi="Times New Roman"/>
            <w:sz w:val="24"/>
          </w:rPr>
          <w:t>https://vk.com/wall-217185599_3484</w:t>
        </w:r>
      </w:hyperlink>
      <w:r>
        <w:rPr>
          <w:rFonts w:ascii="Times New Roman" w:hAnsi="Times New Roman"/>
          <w:sz w:val="24"/>
          <w:highlight w:val="white"/>
        </w:rPr>
        <w:t>)</w:t>
      </w:r>
    </w:p>
    <w:p w:rsidR="00616784" w:rsidRDefault="005E35CA">
      <w:pPr>
        <w:pStyle w:val="ac"/>
        <w:spacing w:line="276" w:lineRule="auto"/>
        <w:jc w:val="both"/>
        <w:rPr>
          <w:rFonts w:ascii="Times New Roman" w:hAnsi="Times New Roman"/>
          <w:sz w:val="24"/>
        </w:rPr>
      </w:pPr>
      <w:r>
        <w:rPr>
          <w:rFonts w:ascii="Times New Roman" w:hAnsi="Times New Roman"/>
          <w:sz w:val="24"/>
        </w:rPr>
        <w:tab/>
        <w:t>14 сентября Национальная библиотека Республики Саха (Якутия) отметила 100-летний юбилей. За десятилетия своей деятельности библиотека стала неотъемлемой частью жизни республики, предоставляя доступ к ценным информационным ресурсам и способствуя развитию библиотечного дела в регионе. В честь юбилея Национальной библиотеки РС(Я) краеведческий отдел провел библиотечный урок «Путь длиною в век!» для учащихся Оленекской школы. Рассказали детям, как открылась первая библиотека в нашей Республике и в конце мероприятия мы показали медиаурок к 100-летию Национальной библиотеки Республики Саха (Якутия).</w:t>
      </w:r>
    </w:p>
    <w:p w:rsidR="00616784" w:rsidRDefault="005E35CA">
      <w:pPr>
        <w:pStyle w:val="ac"/>
        <w:spacing w:line="276" w:lineRule="auto"/>
        <w:jc w:val="center"/>
        <w:rPr>
          <w:rFonts w:ascii="Times New Roman" w:hAnsi="Times New Roman"/>
          <w:sz w:val="24"/>
        </w:rPr>
      </w:pPr>
      <w:r>
        <w:rPr>
          <w:rFonts w:ascii="Times New Roman" w:hAnsi="Times New Roman"/>
          <w:noProof/>
          <w:sz w:val="24"/>
        </w:rPr>
        <w:drawing>
          <wp:inline distT="0" distB="0" distL="0" distR="0">
            <wp:extent cx="1970226" cy="1477670"/>
            <wp:effectExtent l="0" t="0" r="0" b="0"/>
            <wp:docPr id="184" name="Picture 184"/>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12" cstate="print"/>
                    <a:srcRect/>
                    <a:stretch/>
                  </pic:blipFill>
                  <pic:spPr>
                    <a:xfrm>
                      <a:off x="0" y="0"/>
                      <a:ext cx="1970226" cy="1477670"/>
                    </a:xfrm>
                    <a:prstGeom prst="rect">
                      <a:avLst/>
                    </a:prstGeom>
                  </pic:spPr>
                </pic:pic>
              </a:graphicData>
            </a:graphic>
          </wp:inline>
        </w:drawing>
      </w:r>
      <w:r w:rsidR="004D2E9F">
        <w:rPr>
          <w:rFonts w:ascii="Times New Roman" w:hAnsi="Times New Roman"/>
          <w:sz w:val="24"/>
        </w:rPr>
        <w:t xml:space="preserve"> </w:t>
      </w:r>
      <w:r>
        <w:rPr>
          <w:rFonts w:ascii="Times New Roman" w:hAnsi="Times New Roman"/>
          <w:noProof/>
          <w:sz w:val="24"/>
        </w:rPr>
        <w:drawing>
          <wp:inline distT="0" distB="0" distL="0" distR="0">
            <wp:extent cx="2526468" cy="1476685"/>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13" cstate="print"/>
                    <a:srcRect/>
                    <a:stretch/>
                  </pic:blipFill>
                  <pic:spPr>
                    <a:xfrm>
                      <a:off x="0" y="0"/>
                      <a:ext cx="2526468" cy="1476685"/>
                    </a:xfrm>
                    <a:prstGeom prst="rect">
                      <a:avLst/>
                    </a:prstGeom>
                  </pic:spPr>
                </pic:pic>
              </a:graphicData>
            </a:graphic>
          </wp:inline>
        </w:drawing>
      </w:r>
    </w:p>
    <w:p w:rsidR="00616784" w:rsidRDefault="005E35CA">
      <w:pPr>
        <w:pStyle w:val="ac"/>
        <w:spacing w:line="276" w:lineRule="auto"/>
        <w:jc w:val="both"/>
        <w:rPr>
          <w:rFonts w:ascii="Times New Roman" w:hAnsi="Times New Roman"/>
          <w:sz w:val="24"/>
        </w:rPr>
      </w:pPr>
      <w:r>
        <w:rPr>
          <w:rFonts w:ascii="Times New Roman" w:hAnsi="Times New Roman"/>
          <w:sz w:val="24"/>
          <w:highlight w:val="white"/>
        </w:rPr>
        <w:tab/>
        <w:t>Подкаст о серии книг "Библиотека истории Оленекского эвенкийского национального района" посвященный юбилею района. (</w:t>
      </w:r>
      <w:hyperlink r:id="rId114" w:history="1">
        <w:r>
          <w:rPr>
            <w:rStyle w:val="17"/>
            <w:rFonts w:ascii="Times New Roman" w:hAnsi="Times New Roman"/>
            <w:sz w:val="24"/>
          </w:rPr>
          <w:t>https://vk.com/wall-217185599_3580</w:t>
        </w:r>
      </w:hyperlink>
      <w:r>
        <w:rPr>
          <w:rFonts w:ascii="Times New Roman" w:hAnsi="Times New Roman"/>
          <w:sz w:val="24"/>
          <w:highlight w:val="white"/>
        </w:rPr>
        <w:t>)</w:t>
      </w:r>
    </w:p>
    <w:p w:rsidR="00616784" w:rsidRDefault="005E35CA">
      <w:pPr>
        <w:pStyle w:val="ac"/>
        <w:spacing w:line="276" w:lineRule="auto"/>
        <w:jc w:val="both"/>
        <w:rPr>
          <w:rFonts w:ascii="Times New Roman" w:hAnsi="Times New Roman"/>
          <w:sz w:val="24"/>
        </w:rPr>
      </w:pPr>
      <w:r>
        <w:rPr>
          <w:rFonts w:ascii="Times New Roman" w:hAnsi="Times New Roman"/>
          <w:sz w:val="24"/>
        </w:rPr>
        <w:tab/>
      </w:r>
    </w:p>
    <w:p w:rsidR="00616784" w:rsidRDefault="005E35CA">
      <w:pPr>
        <w:pStyle w:val="ac"/>
        <w:spacing w:line="276" w:lineRule="auto"/>
        <w:jc w:val="both"/>
        <w:rPr>
          <w:rFonts w:ascii="Times New Roman" w:hAnsi="Times New Roman"/>
          <w:sz w:val="24"/>
          <w:highlight w:val="white"/>
        </w:rPr>
      </w:pPr>
      <w:r>
        <w:rPr>
          <w:rFonts w:ascii="Times New Roman" w:hAnsi="Times New Roman"/>
          <w:sz w:val="24"/>
          <w:highlight w:val="white"/>
        </w:rPr>
        <w:lastRenderedPageBreak/>
        <w:tab/>
        <w:t>Открытие бюста одного из основателей Оленекского района, первого летописца</w:t>
      </w:r>
      <w:r w:rsidR="00F86AA8">
        <w:rPr>
          <w:rFonts w:ascii="Times New Roman" w:hAnsi="Times New Roman"/>
          <w:sz w:val="24"/>
          <w:highlight w:val="white"/>
        </w:rPr>
        <w:t xml:space="preserve"> </w:t>
      </w:r>
      <w:r>
        <w:rPr>
          <w:rFonts w:ascii="Times New Roman" w:hAnsi="Times New Roman"/>
          <w:sz w:val="24"/>
          <w:highlight w:val="white"/>
        </w:rPr>
        <w:t>истории района Боескорова Спиридона Ксенофонтовича.</w:t>
      </w:r>
    </w:p>
    <w:p w:rsidR="00616784" w:rsidRDefault="005E35CA">
      <w:pPr>
        <w:pStyle w:val="ac"/>
        <w:spacing w:line="276" w:lineRule="auto"/>
        <w:jc w:val="center"/>
        <w:rPr>
          <w:rFonts w:ascii="Times New Roman" w:hAnsi="Times New Roman"/>
          <w:sz w:val="24"/>
          <w:highlight w:val="white"/>
        </w:rPr>
      </w:pPr>
      <w:r>
        <w:rPr>
          <w:rFonts w:ascii="Times New Roman" w:hAnsi="Times New Roman"/>
          <w:noProof/>
          <w:sz w:val="24"/>
          <w:highlight w:val="white"/>
        </w:rPr>
        <w:drawing>
          <wp:inline distT="0" distB="0" distL="0" distR="0">
            <wp:extent cx="2212086" cy="1659005"/>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15"/>
                    <a:stretch/>
                  </pic:blipFill>
                  <pic:spPr>
                    <a:xfrm>
                      <a:off x="0" y="0"/>
                      <a:ext cx="2212086" cy="1659005"/>
                    </a:xfrm>
                    <a:prstGeom prst="rect">
                      <a:avLst/>
                    </a:prstGeom>
                  </pic:spPr>
                </pic:pic>
              </a:graphicData>
            </a:graphic>
          </wp:inline>
        </w:drawing>
      </w:r>
    </w:p>
    <w:p w:rsidR="00616784" w:rsidRDefault="005E35CA">
      <w:pPr>
        <w:pStyle w:val="ac"/>
        <w:spacing w:line="276" w:lineRule="auto"/>
        <w:jc w:val="both"/>
        <w:rPr>
          <w:rFonts w:ascii="Times New Roman" w:hAnsi="Times New Roman"/>
          <w:sz w:val="24"/>
        </w:rPr>
      </w:pPr>
      <w:r>
        <w:rPr>
          <w:rFonts w:ascii="Times New Roman" w:hAnsi="Times New Roman"/>
          <w:sz w:val="24"/>
        </w:rPr>
        <w:tab/>
        <w:t>3 октября в ЭКЦ «Илкит» состоялось мероприятие «Имена в истории» из цикла мероприятий посвященных 90-летию образования Оленекского района. Оленекская библиотека провела блок чествования работников ФАПК «Сахабулт», тех кто своим трудом внес неоценимый вклад в активное развитие одной из традиционных охотничьих отраслей.</w:t>
      </w:r>
    </w:p>
    <w:p w:rsidR="00616784" w:rsidRDefault="005E35CA">
      <w:pPr>
        <w:pStyle w:val="ac"/>
        <w:spacing w:line="276" w:lineRule="auto"/>
        <w:jc w:val="center"/>
        <w:rPr>
          <w:rFonts w:ascii="Times New Roman" w:hAnsi="Times New Roman"/>
          <w:sz w:val="24"/>
        </w:rPr>
      </w:pPr>
      <w:r>
        <w:rPr>
          <w:rFonts w:ascii="Times New Roman" w:hAnsi="Times New Roman"/>
          <w:noProof/>
          <w:sz w:val="24"/>
        </w:rPr>
        <w:drawing>
          <wp:inline distT="0" distB="0" distL="0" distR="0">
            <wp:extent cx="2464905" cy="1852654"/>
            <wp:effectExtent l="19050" t="0" r="0" b="0"/>
            <wp:docPr id="190" name="Picture 190"/>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16" cstate="print"/>
                    <a:srcRect/>
                    <a:stretch/>
                  </pic:blipFill>
                  <pic:spPr>
                    <a:xfrm>
                      <a:off x="0" y="0"/>
                      <a:ext cx="2468441" cy="1855311"/>
                    </a:xfrm>
                    <a:prstGeom prst="rect">
                      <a:avLst/>
                    </a:prstGeom>
                  </pic:spPr>
                </pic:pic>
              </a:graphicData>
            </a:graphic>
          </wp:inline>
        </w:drawing>
      </w:r>
      <w:r w:rsidR="004D2E9F">
        <w:rPr>
          <w:rFonts w:ascii="Times New Roman" w:hAnsi="Times New Roman"/>
          <w:sz w:val="24"/>
        </w:rPr>
        <w:t xml:space="preserve"> </w:t>
      </w:r>
      <w:r>
        <w:rPr>
          <w:rFonts w:ascii="Times New Roman" w:hAnsi="Times New Roman"/>
          <w:noProof/>
          <w:sz w:val="24"/>
        </w:rPr>
        <w:drawing>
          <wp:inline distT="0" distB="0" distL="0" distR="0">
            <wp:extent cx="2472856" cy="1852654"/>
            <wp:effectExtent l="19050" t="0" r="3644" b="0"/>
            <wp:docPr id="192" name="Picture 192"/>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17" cstate="print"/>
                    <a:srcRect/>
                    <a:stretch/>
                  </pic:blipFill>
                  <pic:spPr>
                    <a:xfrm>
                      <a:off x="0" y="0"/>
                      <a:ext cx="2476063" cy="1855056"/>
                    </a:xfrm>
                    <a:prstGeom prst="rect">
                      <a:avLst/>
                    </a:prstGeom>
                  </pic:spPr>
                </pic:pic>
              </a:graphicData>
            </a:graphic>
          </wp:inline>
        </w:drawing>
      </w:r>
    </w:p>
    <w:p w:rsidR="00616784" w:rsidRDefault="005E35CA">
      <w:pPr>
        <w:pStyle w:val="ac"/>
        <w:spacing w:line="276" w:lineRule="auto"/>
        <w:jc w:val="both"/>
        <w:rPr>
          <w:rFonts w:ascii="Times New Roman" w:hAnsi="Times New Roman"/>
          <w:sz w:val="24"/>
          <w:highlight w:val="white"/>
        </w:rPr>
      </w:pPr>
      <w:r>
        <w:rPr>
          <w:rFonts w:ascii="Times New Roman" w:hAnsi="Times New Roman"/>
          <w:sz w:val="24"/>
          <w:highlight w:val="white"/>
        </w:rPr>
        <w:tab/>
        <w:t>8 октября провели открытие мемориальной доски ветерана государственного унитарного предприятия жилищно-коммунального хозяйства Республики Саха (Якутия) Иванова Игоря Максимовича.</w:t>
      </w:r>
    </w:p>
    <w:p w:rsidR="00616784" w:rsidRDefault="005E35CA">
      <w:pPr>
        <w:pStyle w:val="ac"/>
        <w:spacing w:line="276" w:lineRule="auto"/>
        <w:jc w:val="center"/>
        <w:rPr>
          <w:rFonts w:ascii="Times New Roman" w:hAnsi="Times New Roman"/>
          <w:sz w:val="24"/>
        </w:rPr>
      </w:pPr>
      <w:r>
        <w:rPr>
          <w:rFonts w:ascii="Times New Roman" w:hAnsi="Times New Roman"/>
          <w:noProof/>
          <w:sz w:val="24"/>
        </w:rPr>
        <w:drawing>
          <wp:inline distT="0" distB="0" distL="0" distR="0">
            <wp:extent cx="2272199" cy="1704088"/>
            <wp:effectExtent l="0" t="0" r="0" b="0"/>
            <wp:docPr id="194" name="Picture 194"/>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18" cstate="print"/>
                    <a:stretch/>
                  </pic:blipFill>
                  <pic:spPr>
                    <a:xfrm>
                      <a:off x="0" y="0"/>
                      <a:ext cx="2272199" cy="1704088"/>
                    </a:xfrm>
                    <a:prstGeom prst="rect">
                      <a:avLst/>
                    </a:prstGeom>
                  </pic:spPr>
                </pic:pic>
              </a:graphicData>
            </a:graphic>
          </wp:inline>
        </w:drawing>
      </w:r>
    </w:p>
    <w:p w:rsidR="00616784" w:rsidRDefault="005E35CA">
      <w:pPr>
        <w:pStyle w:val="ac"/>
        <w:spacing w:line="276" w:lineRule="auto"/>
        <w:jc w:val="both"/>
        <w:rPr>
          <w:rFonts w:ascii="Times New Roman" w:hAnsi="Times New Roman"/>
          <w:sz w:val="24"/>
          <w:highlight w:val="white"/>
        </w:rPr>
      </w:pPr>
      <w:r>
        <w:rPr>
          <w:rFonts w:ascii="Times New Roman" w:hAnsi="Times New Roman"/>
          <w:sz w:val="24"/>
          <w:highlight w:val="white"/>
        </w:rPr>
        <w:tab/>
        <w:t>В связи с выполнением поручения заместителя Председателя Правительства Республики Саха (Якутия) Местникова С.В. по проекту «Мониторинг чтения и языков в арктической зоне Якутии» с 6 по 13 ноября с командировкой</w:t>
      </w:r>
      <w:r w:rsidR="006800CC">
        <w:rPr>
          <w:rFonts w:ascii="Times New Roman" w:hAnsi="Times New Roman"/>
          <w:sz w:val="24"/>
          <w:highlight w:val="white"/>
        </w:rPr>
        <w:t xml:space="preserve"> </w:t>
      </w:r>
      <w:r>
        <w:rPr>
          <w:rFonts w:ascii="Times New Roman" w:hAnsi="Times New Roman"/>
          <w:sz w:val="24"/>
          <w:highlight w:val="white"/>
        </w:rPr>
        <w:t>приезжали работники Национальной библиотеки РС(Я) (Виктория Власьевна и Ангелина Афанасьевна) в библиотеки и образовательные учреждения  Оленекского района. Цель исследования: оценка состояния чтения и использования государственных и официальных языков РС(Я) в арктической зоне Якутии.</w:t>
      </w:r>
    </w:p>
    <w:p w:rsidR="00616784" w:rsidRDefault="005E35CA">
      <w:pPr>
        <w:pStyle w:val="ac"/>
        <w:spacing w:line="276" w:lineRule="auto"/>
        <w:jc w:val="center"/>
        <w:rPr>
          <w:rFonts w:ascii="Times New Roman" w:hAnsi="Times New Roman"/>
          <w:sz w:val="24"/>
        </w:rPr>
      </w:pPr>
      <w:r>
        <w:rPr>
          <w:rFonts w:ascii="Times New Roman" w:hAnsi="Times New Roman"/>
          <w:noProof/>
          <w:sz w:val="24"/>
        </w:rPr>
        <w:lastRenderedPageBreak/>
        <w:drawing>
          <wp:inline distT="0" distB="0" distL="0" distR="0">
            <wp:extent cx="2475433" cy="1856508"/>
            <wp:effectExtent l="0" t="0" r="0" b="0"/>
            <wp:docPr id="196" name="Picture 196"/>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19" cstate="print"/>
                    <a:stretch/>
                  </pic:blipFill>
                  <pic:spPr>
                    <a:xfrm>
                      <a:off x="0" y="0"/>
                      <a:ext cx="2475433" cy="1856508"/>
                    </a:xfrm>
                    <a:prstGeom prst="rect">
                      <a:avLst/>
                    </a:prstGeom>
                  </pic:spPr>
                </pic:pic>
              </a:graphicData>
            </a:graphic>
          </wp:inline>
        </w:drawing>
      </w:r>
      <w:r>
        <w:rPr>
          <w:rFonts w:ascii="Times New Roman" w:hAnsi="Times New Roman"/>
          <w:noProof/>
          <w:sz w:val="24"/>
        </w:rPr>
        <w:drawing>
          <wp:inline distT="0" distB="0" distL="0" distR="0">
            <wp:extent cx="2477502" cy="1858061"/>
            <wp:effectExtent l="0" t="0" r="0" b="0"/>
            <wp:docPr id="198" name="Picture 198"/>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20"/>
                    <a:stretch/>
                  </pic:blipFill>
                  <pic:spPr>
                    <a:xfrm>
                      <a:off x="0" y="0"/>
                      <a:ext cx="2477502" cy="1858061"/>
                    </a:xfrm>
                    <a:prstGeom prst="rect">
                      <a:avLst/>
                    </a:prstGeom>
                  </pic:spPr>
                </pic:pic>
              </a:graphicData>
            </a:graphic>
          </wp:inline>
        </w:drawing>
      </w:r>
    </w:p>
    <w:p w:rsidR="00616784" w:rsidRDefault="005E35CA">
      <w:pPr>
        <w:pStyle w:val="ac"/>
        <w:spacing w:line="276" w:lineRule="auto"/>
        <w:jc w:val="both"/>
        <w:rPr>
          <w:rFonts w:ascii="Times New Roman" w:hAnsi="Times New Roman"/>
          <w:sz w:val="24"/>
        </w:rPr>
      </w:pPr>
      <w:r>
        <w:rPr>
          <w:rFonts w:ascii="Times New Roman" w:hAnsi="Times New Roman"/>
          <w:sz w:val="24"/>
        </w:rPr>
        <w:tab/>
      </w:r>
    </w:p>
    <w:p w:rsidR="00616784" w:rsidRDefault="005E35CA">
      <w:pPr>
        <w:pStyle w:val="ac"/>
        <w:spacing w:line="276" w:lineRule="auto"/>
        <w:jc w:val="both"/>
        <w:rPr>
          <w:rFonts w:ascii="Times New Roman" w:hAnsi="Times New Roman"/>
          <w:sz w:val="24"/>
          <w:highlight w:val="white"/>
        </w:rPr>
      </w:pPr>
      <w:r>
        <w:rPr>
          <w:rFonts w:ascii="Times New Roman" w:hAnsi="Times New Roman"/>
          <w:sz w:val="24"/>
          <w:highlight w:val="white"/>
        </w:rPr>
        <w:tab/>
        <w:t>21 ноября состоялась презентация книги Клары Васильевны Кирилловой «Сырдык аартык суолунан».</w:t>
      </w:r>
    </w:p>
    <w:p w:rsidR="00616784" w:rsidRDefault="005E35CA">
      <w:pPr>
        <w:pStyle w:val="ac"/>
        <w:spacing w:line="276" w:lineRule="auto"/>
        <w:jc w:val="center"/>
        <w:rPr>
          <w:rFonts w:ascii="Times New Roman" w:hAnsi="Times New Roman"/>
          <w:sz w:val="24"/>
        </w:rPr>
      </w:pPr>
      <w:r>
        <w:rPr>
          <w:rFonts w:ascii="Times New Roman" w:hAnsi="Times New Roman"/>
          <w:noProof/>
          <w:sz w:val="24"/>
        </w:rPr>
        <w:drawing>
          <wp:inline distT="0" distB="0" distL="0" distR="0">
            <wp:extent cx="1809750" cy="1304644"/>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121" cstate="print"/>
                    <a:stretch/>
                  </pic:blipFill>
                  <pic:spPr>
                    <a:xfrm>
                      <a:off x="0" y="0"/>
                      <a:ext cx="1809750" cy="1304644"/>
                    </a:xfrm>
                    <a:prstGeom prst="rect">
                      <a:avLst/>
                    </a:prstGeom>
                  </pic:spPr>
                </pic:pic>
              </a:graphicData>
            </a:graphic>
          </wp:inline>
        </w:drawing>
      </w:r>
    </w:p>
    <w:p w:rsidR="00616784" w:rsidRDefault="005E35CA">
      <w:pPr>
        <w:pStyle w:val="ac"/>
        <w:spacing w:line="276" w:lineRule="auto"/>
        <w:jc w:val="both"/>
        <w:rPr>
          <w:rFonts w:ascii="Times New Roman" w:hAnsi="Times New Roman"/>
          <w:sz w:val="24"/>
        </w:rPr>
      </w:pPr>
      <w:r>
        <w:rPr>
          <w:rFonts w:ascii="Times New Roman" w:hAnsi="Times New Roman"/>
          <w:sz w:val="24"/>
        </w:rPr>
        <w:tab/>
        <w:t>Ежегодно библиотеками проводятся такие диктанты как:</w:t>
      </w:r>
    </w:p>
    <w:p w:rsidR="00616784" w:rsidRDefault="005E35CA">
      <w:pPr>
        <w:pStyle w:val="ac"/>
        <w:numPr>
          <w:ilvl w:val="0"/>
          <w:numId w:val="15"/>
        </w:numPr>
        <w:spacing w:line="276" w:lineRule="auto"/>
        <w:jc w:val="both"/>
        <w:rPr>
          <w:rFonts w:ascii="Times New Roman" w:hAnsi="Times New Roman"/>
          <w:sz w:val="24"/>
          <w:highlight w:val="white"/>
        </w:rPr>
      </w:pPr>
      <w:r>
        <w:rPr>
          <w:rFonts w:ascii="Times New Roman" w:hAnsi="Times New Roman"/>
          <w:sz w:val="24"/>
        </w:rPr>
        <w:t>"Сахалыы диктант"</w:t>
      </w:r>
      <w:hyperlink r:id="rId122" w:history="1">
        <w:r>
          <w:rPr>
            <w:rStyle w:val="17"/>
            <w:rFonts w:ascii="Times New Roman" w:hAnsi="Times New Roman"/>
            <w:sz w:val="24"/>
          </w:rPr>
          <w:t>https://vk.com/wall-217185599_1444</w:t>
        </w:r>
      </w:hyperlink>
    </w:p>
    <w:p w:rsidR="00616784" w:rsidRDefault="005E35CA">
      <w:pPr>
        <w:pStyle w:val="ac"/>
        <w:numPr>
          <w:ilvl w:val="0"/>
          <w:numId w:val="15"/>
        </w:numPr>
        <w:spacing w:line="276" w:lineRule="auto"/>
        <w:jc w:val="both"/>
        <w:rPr>
          <w:rFonts w:ascii="Times New Roman" w:hAnsi="Times New Roman"/>
          <w:sz w:val="24"/>
          <w:highlight w:val="white"/>
        </w:rPr>
      </w:pPr>
      <w:r>
        <w:rPr>
          <w:rFonts w:ascii="Times New Roman" w:hAnsi="Times New Roman"/>
          <w:sz w:val="24"/>
        </w:rPr>
        <w:t>"Географический диктант"</w:t>
      </w:r>
      <w:hyperlink r:id="rId123" w:history="1">
        <w:r>
          <w:rPr>
            <w:rStyle w:val="17"/>
            <w:rFonts w:ascii="Times New Roman" w:hAnsi="Times New Roman"/>
            <w:sz w:val="24"/>
          </w:rPr>
          <w:t>https://vk.com/wall-217185599_3679</w:t>
        </w:r>
      </w:hyperlink>
    </w:p>
    <w:p w:rsidR="00616784" w:rsidRDefault="005E35CA">
      <w:pPr>
        <w:pStyle w:val="ac"/>
        <w:numPr>
          <w:ilvl w:val="0"/>
          <w:numId w:val="15"/>
        </w:numPr>
        <w:spacing w:line="276" w:lineRule="auto"/>
        <w:jc w:val="both"/>
        <w:rPr>
          <w:rFonts w:ascii="Times New Roman" w:hAnsi="Times New Roman"/>
          <w:sz w:val="24"/>
          <w:highlight w:val="white"/>
        </w:rPr>
      </w:pPr>
      <w:r>
        <w:rPr>
          <w:rFonts w:ascii="Times New Roman" w:hAnsi="Times New Roman"/>
          <w:sz w:val="24"/>
        </w:rPr>
        <w:t>"Большой этнографический диктант"</w:t>
      </w:r>
      <w:hyperlink r:id="rId124" w:history="1">
        <w:r>
          <w:rPr>
            <w:rStyle w:val="17"/>
            <w:rFonts w:ascii="Times New Roman" w:hAnsi="Times New Roman"/>
            <w:sz w:val="24"/>
          </w:rPr>
          <w:t>https://vk.com/wall-217185599_3633</w:t>
        </w:r>
      </w:hyperlink>
    </w:p>
    <w:p w:rsidR="00616784" w:rsidRDefault="005E35CA">
      <w:pPr>
        <w:pStyle w:val="ac"/>
        <w:numPr>
          <w:ilvl w:val="0"/>
          <w:numId w:val="15"/>
        </w:numPr>
        <w:spacing w:line="276" w:lineRule="auto"/>
        <w:jc w:val="both"/>
        <w:rPr>
          <w:rFonts w:ascii="Times New Roman" w:hAnsi="Times New Roman"/>
          <w:sz w:val="24"/>
          <w:highlight w:val="white"/>
        </w:rPr>
      </w:pPr>
      <w:r>
        <w:rPr>
          <w:rFonts w:ascii="Times New Roman" w:hAnsi="Times New Roman"/>
          <w:sz w:val="24"/>
        </w:rPr>
        <w:t xml:space="preserve">"Диктант Олонхо" </w:t>
      </w:r>
      <w:hyperlink r:id="rId125" w:history="1">
        <w:r>
          <w:rPr>
            <w:rStyle w:val="17"/>
            <w:rFonts w:ascii="Times New Roman" w:hAnsi="Times New Roman"/>
            <w:sz w:val="24"/>
          </w:rPr>
          <w:t>https://vk.com/wall-217185599_3670</w:t>
        </w:r>
      </w:hyperlink>
    </w:p>
    <w:p w:rsidR="00616784" w:rsidRDefault="005E35CA">
      <w:pPr>
        <w:pStyle w:val="ac"/>
        <w:numPr>
          <w:ilvl w:val="0"/>
          <w:numId w:val="15"/>
        </w:numPr>
        <w:spacing w:line="276" w:lineRule="auto"/>
        <w:jc w:val="both"/>
        <w:rPr>
          <w:rFonts w:ascii="Times New Roman" w:hAnsi="Times New Roman"/>
          <w:sz w:val="24"/>
          <w:highlight w:val="white"/>
        </w:rPr>
      </w:pPr>
      <w:r>
        <w:rPr>
          <w:rFonts w:ascii="Times New Roman" w:hAnsi="Times New Roman"/>
          <w:sz w:val="24"/>
          <w:highlight w:val="white"/>
        </w:rPr>
        <w:t>VI Всероссийский этнодиктант "Россия - дом народов"</w:t>
      </w:r>
      <w:hyperlink r:id="rId126" w:history="1">
        <w:r>
          <w:rPr>
            <w:rStyle w:val="17"/>
            <w:rFonts w:ascii="Times New Roman" w:hAnsi="Times New Roman"/>
            <w:sz w:val="24"/>
          </w:rPr>
          <w:t>https://vk.com/wall-217185599_1468</w:t>
        </w:r>
      </w:hyperlink>
    </w:p>
    <w:p w:rsidR="00441BEF" w:rsidRDefault="00441BEF">
      <w:pPr>
        <w:pStyle w:val="ac"/>
        <w:spacing w:line="276" w:lineRule="auto"/>
        <w:jc w:val="center"/>
        <w:rPr>
          <w:rFonts w:ascii="Times New Roman" w:hAnsi="Times New Roman"/>
          <w:b/>
          <w:sz w:val="24"/>
        </w:rPr>
      </w:pPr>
    </w:p>
    <w:p w:rsidR="00616784" w:rsidRDefault="005E35CA">
      <w:pPr>
        <w:pStyle w:val="ac"/>
        <w:spacing w:line="276" w:lineRule="auto"/>
        <w:jc w:val="center"/>
        <w:rPr>
          <w:rFonts w:ascii="Times New Roman" w:hAnsi="Times New Roman"/>
          <w:b/>
          <w:sz w:val="24"/>
        </w:rPr>
      </w:pPr>
      <w:r>
        <w:rPr>
          <w:rFonts w:ascii="Times New Roman" w:hAnsi="Times New Roman"/>
          <w:b/>
          <w:sz w:val="24"/>
        </w:rPr>
        <w:t>10. Автоматизация библиотечных процессов.</w:t>
      </w:r>
    </w:p>
    <w:p w:rsidR="00616784" w:rsidRDefault="00616784">
      <w:pPr>
        <w:pStyle w:val="ac"/>
        <w:spacing w:line="276" w:lineRule="auto"/>
        <w:jc w:val="center"/>
        <w:rPr>
          <w:rFonts w:ascii="Times New Roman" w:hAnsi="Times New Roman"/>
          <w:b/>
          <w:sz w:val="24"/>
        </w:rPr>
      </w:pPr>
    </w:p>
    <w:p w:rsidR="00616784" w:rsidRDefault="005E35CA">
      <w:pPr>
        <w:pStyle w:val="ac"/>
        <w:spacing w:line="276" w:lineRule="auto"/>
        <w:jc w:val="both"/>
        <w:rPr>
          <w:rFonts w:ascii="Times New Roman" w:hAnsi="Times New Roman"/>
          <w:sz w:val="24"/>
          <w:highlight w:val="white"/>
        </w:rPr>
      </w:pPr>
      <w:r>
        <w:rPr>
          <w:rStyle w:val="13"/>
          <w:rFonts w:ascii="Times New Roman" w:hAnsi="Times New Roman"/>
          <w:sz w:val="24"/>
        </w:rPr>
        <w:tab/>
        <w:t>Автоматизация библиотечных процессов</w:t>
      </w:r>
      <w:r>
        <w:rPr>
          <w:rFonts w:ascii="Times New Roman" w:hAnsi="Times New Roman"/>
          <w:sz w:val="24"/>
          <w:highlight w:val="white"/>
        </w:rPr>
        <w:t> — это процесс внедрения современных информационных технологий для оптимизации работы библиотек. </w:t>
      </w:r>
    </w:p>
    <w:p w:rsidR="00616784" w:rsidRDefault="005E35CA">
      <w:pPr>
        <w:pStyle w:val="2"/>
        <w:spacing w:before="0"/>
        <w:rPr>
          <w:rFonts w:ascii="Times New Roman" w:hAnsi="Times New Roman"/>
          <w:color w:val="333333"/>
          <w:sz w:val="24"/>
        </w:rPr>
      </w:pPr>
      <w:r>
        <w:rPr>
          <w:rFonts w:ascii="Times New Roman" w:hAnsi="Times New Roman"/>
          <w:color w:val="333333"/>
          <w:sz w:val="24"/>
        </w:rPr>
        <w:t>Задачи</w:t>
      </w:r>
    </w:p>
    <w:p w:rsidR="00616784" w:rsidRDefault="005E35CA">
      <w:pPr>
        <w:spacing w:after="0"/>
        <w:jc w:val="both"/>
        <w:rPr>
          <w:rFonts w:ascii="Times New Roman" w:hAnsi="Times New Roman"/>
          <w:color w:val="333333"/>
          <w:sz w:val="24"/>
        </w:rPr>
      </w:pPr>
      <w:r>
        <w:rPr>
          <w:rFonts w:ascii="Times New Roman" w:hAnsi="Times New Roman"/>
          <w:color w:val="333333"/>
          <w:sz w:val="24"/>
        </w:rPr>
        <w:t>Автоматизация позволяет:</w:t>
      </w:r>
    </w:p>
    <w:p w:rsidR="00616784" w:rsidRDefault="005E35CA">
      <w:pPr>
        <w:numPr>
          <w:ilvl w:val="0"/>
          <w:numId w:val="16"/>
        </w:numPr>
        <w:spacing w:after="0"/>
        <w:ind w:left="0" w:firstLine="0"/>
        <w:jc w:val="both"/>
        <w:rPr>
          <w:rFonts w:ascii="Times New Roman" w:hAnsi="Times New Roman"/>
          <w:color w:val="333333"/>
          <w:sz w:val="24"/>
        </w:rPr>
      </w:pPr>
      <w:r>
        <w:rPr>
          <w:rStyle w:val="13"/>
          <w:rFonts w:ascii="Times New Roman" w:hAnsi="Times New Roman"/>
          <w:color w:val="333333"/>
          <w:sz w:val="24"/>
        </w:rPr>
        <w:t>Сократить трудозатраты</w:t>
      </w:r>
      <w:r>
        <w:rPr>
          <w:rFonts w:ascii="Times New Roman" w:hAnsi="Times New Roman"/>
          <w:color w:val="333333"/>
          <w:sz w:val="24"/>
        </w:rPr>
        <w:t xml:space="preserve"> при выполнении традиционных библиотечно-библиографических операций. </w:t>
      </w:r>
    </w:p>
    <w:p w:rsidR="00616784" w:rsidRDefault="005E35CA">
      <w:pPr>
        <w:numPr>
          <w:ilvl w:val="0"/>
          <w:numId w:val="16"/>
        </w:numPr>
        <w:spacing w:beforeAutospacing="1" w:after="0"/>
        <w:ind w:left="0" w:firstLine="0"/>
        <w:jc w:val="both"/>
        <w:rPr>
          <w:rFonts w:ascii="Times New Roman" w:hAnsi="Times New Roman"/>
          <w:color w:val="333333"/>
          <w:sz w:val="24"/>
        </w:rPr>
      </w:pPr>
      <w:r>
        <w:rPr>
          <w:rStyle w:val="13"/>
          <w:rFonts w:ascii="Times New Roman" w:hAnsi="Times New Roman"/>
          <w:color w:val="333333"/>
          <w:sz w:val="24"/>
        </w:rPr>
        <w:t>Ускорить процесс</w:t>
      </w:r>
      <w:r>
        <w:rPr>
          <w:rFonts w:ascii="Times New Roman" w:hAnsi="Times New Roman"/>
          <w:color w:val="333333"/>
          <w:sz w:val="24"/>
        </w:rPr>
        <w:t xml:space="preserve"> обработки и преобразования информации.  </w:t>
      </w:r>
    </w:p>
    <w:p w:rsidR="00616784" w:rsidRDefault="005E35CA">
      <w:pPr>
        <w:numPr>
          <w:ilvl w:val="0"/>
          <w:numId w:val="16"/>
        </w:numPr>
        <w:spacing w:beforeAutospacing="1" w:after="0"/>
        <w:ind w:left="0" w:firstLine="0"/>
        <w:jc w:val="both"/>
        <w:rPr>
          <w:rFonts w:ascii="Times New Roman" w:hAnsi="Times New Roman"/>
          <w:color w:val="333333"/>
          <w:sz w:val="24"/>
        </w:rPr>
      </w:pPr>
      <w:r>
        <w:rPr>
          <w:rStyle w:val="13"/>
          <w:rFonts w:ascii="Times New Roman" w:hAnsi="Times New Roman"/>
          <w:color w:val="333333"/>
          <w:sz w:val="24"/>
        </w:rPr>
        <w:t>Повысить точность</w:t>
      </w:r>
      <w:r>
        <w:rPr>
          <w:rFonts w:ascii="Times New Roman" w:hAnsi="Times New Roman"/>
          <w:color w:val="333333"/>
          <w:sz w:val="24"/>
        </w:rPr>
        <w:t xml:space="preserve"> учётной и отчётной документации.  </w:t>
      </w:r>
    </w:p>
    <w:p w:rsidR="00616784" w:rsidRDefault="005E35CA">
      <w:pPr>
        <w:numPr>
          <w:ilvl w:val="0"/>
          <w:numId w:val="16"/>
        </w:numPr>
        <w:spacing w:beforeAutospacing="1" w:after="0"/>
        <w:ind w:left="0" w:firstLine="0"/>
        <w:jc w:val="both"/>
        <w:rPr>
          <w:rFonts w:ascii="Times New Roman" w:hAnsi="Times New Roman"/>
          <w:color w:val="333333"/>
          <w:sz w:val="24"/>
        </w:rPr>
      </w:pPr>
      <w:r>
        <w:rPr>
          <w:rStyle w:val="13"/>
          <w:rFonts w:ascii="Times New Roman" w:hAnsi="Times New Roman"/>
          <w:color w:val="333333"/>
          <w:sz w:val="24"/>
        </w:rPr>
        <w:t>Улучшить оперативность и качество обслуживания</w:t>
      </w:r>
      <w:r>
        <w:rPr>
          <w:rFonts w:ascii="Times New Roman" w:hAnsi="Times New Roman"/>
          <w:color w:val="333333"/>
          <w:sz w:val="24"/>
        </w:rPr>
        <w:t xml:space="preserve"> пользователей. Например, автоматизировать выдачу и возврат книг, организацию доступа к полнотекстовым коллекциям и базам данных.  </w:t>
      </w:r>
    </w:p>
    <w:p w:rsidR="00616784" w:rsidRDefault="005E35CA">
      <w:pPr>
        <w:numPr>
          <w:ilvl w:val="0"/>
          <w:numId w:val="16"/>
        </w:numPr>
        <w:spacing w:beforeAutospacing="1" w:after="0"/>
        <w:ind w:left="0" w:firstLine="0"/>
        <w:jc w:val="both"/>
        <w:rPr>
          <w:rFonts w:ascii="Times New Roman" w:hAnsi="Times New Roman"/>
          <w:color w:val="333333"/>
          <w:sz w:val="24"/>
        </w:rPr>
      </w:pPr>
      <w:r>
        <w:rPr>
          <w:rStyle w:val="13"/>
          <w:rFonts w:ascii="Times New Roman" w:hAnsi="Times New Roman"/>
          <w:color w:val="333333"/>
          <w:sz w:val="24"/>
        </w:rPr>
        <w:t>Модернизировать или заменить</w:t>
      </w:r>
      <w:r>
        <w:rPr>
          <w:rFonts w:ascii="Times New Roman" w:hAnsi="Times New Roman"/>
          <w:color w:val="333333"/>
          <w:sz w:val="24"/>
        </w:rPr>
        <w:t xml:space="preserve"> элементы традиционных библиотечных технологий.  </w:t>
      </w:r>
    </w:p>
    <w:p w:rsidR="00616784" w:rsidRDefault="005E35CA">
      <w:pPr>
        <w:numPr>
          <w:ilvl w:val="0"/>
          <w:numId w:val="16"/>
        </w:numPr>
        <w:spacing w:beforeAutospacing="1" w:after="0"/>
        <w:ind w:left="0" w:firstLine="0"/>
        <w:jc w:val="both"/>
        <w:rPr>
          <w:rFonts w:ascii="Times New Roman" w:hAnsi="Times New Roman"/>
          <w:color w:val="333333"/>
          <w:sz w:val="24"/>
        </w:rPr>
      </w:pPr>
      <w:r>
        <w:rPr>
          <w:rStyle w:val="13"/>
          <w:rFonts w:ascii="Times New Roman" w:hAnsi="Times New Roman"/>
          <w:color w:val="333333"/>
          <w:sz w:val="24"/>
        </w:rPr>
        <w:t>Обеспечить обмен информацией</w:t>
      </w:r>
      <w:r>
        <w:rPr>
          <w:rFonts w:ascii="Times New Roman" w:hAnsi="Times New Roman"/>
          <w:color w:val="333333"/>
          <w:sz w:val="24"/>
        </w:rPr>
        <w:t xml:space="preserve"> и участие в системах межбиблиотечной кооперации.  </w:t>
      </w:r>
    </w:p>
    <w:p w:rsidR="00616784" w:rsidRDefault="005E35CA">
      <w:pPr>
        <w:spacing w:after="0"/>
        <w:ind w:firstLine="708"/>
        <w:jc w:val="both"/>
        <w:rPr>
          <w:rFonts w:ascii="Times New Roman" w:hAnsi="Times New Roman"/>
          <w:sz w:val="24"/>
        </w:rPr>
      </w:pPr>
      <w:r>
        <w:rPr>
          <w:rFonts w:ascii="Times New Roman" w:hAnsi="Times New Roman"/>
          <w:sz w:val="24"/>
        </w:rPr>
        <w:lastRenderedPageBreak/>
        <w:t>Электронные информационные ресурсы значительно расширяют поле деятельности традиционных библиотек: меняются технологии формирования фонда, подходы к его сохранности, формы обслуживания пользователей и др. Электронная форма документа позволяет сохранить информацию наиболее надежно и компактно, а также оперативно ее распространить.</w:t>
      </w:r>
    </w:p>
    <w:p w:rsidR="00616784" w:rsidRDefault="005E35CA">
      <w:pPr>
        <w:spacing w:after="0"/>
        <w:ind w:firstLine="708"/>
        <w:jc w:val="both"/>
        <w:rPr>
          <w:rFonts w:ascii="Times New Roman" w:hAnsi="Times New Roman"/>
          <w:sz w:val="24"/>
        </w:rPr>
      </w:pPr>
      <w:r>
        <w:rPr>
          <w:rFonts w:ascii="Times New Roman" w:hAnsi="Times New Roman"/>
          <w:sz w:val="24"/>
        </w:rPr>
        <w:t>Наиболее востребованными удалёнными ресурсами в Оленекском районе  являются Электронная библиотека НБ РС (Я), ЛитРес которые доступны нашим пользователям бесплатно.</w:t>
      </w:r>
      <w:r w:rsidR="00AD7FC1">
        <w:rPr>
          <w:rFonts w:ascii="Times New Roman" w:hAnsi="Times New Roman"/>
          <w:sz w:val="24"/>
        </w:rPr>
        <w:t xml:space="preserve"> </w:t>
      </w:r>
      <w:r>
        <w:rPr>
          <w:rFonts w:ascii="Times New Roman" w:hAnsi="Times New Roman"/>
          <w:sz w:val="24"/>
        </w:rPr>
        <w:t xml:space="preserve">Так же </w:t>
      </w:r>
      <w:r>
        <w:rPr>
          <w:rFonts w:ascii="Times New Roman" w:hAnsi="Times New Roman"/>
          <w:sz w:val="24"/>
          <w:highlight w:val="white"/>
        </w:rPr>
        <w:t>Оленекская районная библиотека продолжает работу с Единым поисковым сервисом «ИЛИМ»</w:t>
      </w:r>
      <w:r>
        <w:rPr>
          <w:rFonts w:ascii="Times New Roman" w:hAnsi="Times New Roman"/>
          <w:sz w:val="24"/>
        </w:rPr>
        <w:t xml:space="preserve"> и с ФГБУ "Президентская библиотека имени Б. Н. Ельцина".</w:t>
      </w:r>
    </w:p>
    <w:p w:rsidR="00616784" w:rsidRDefault="005E35CA">
      <w:pPr>
        <w:spacing w:after="0"/>
        <w:ind w:firstLine="708"/>
        <w:jc w:val="both"/>
        <w:rPr>
          <w:rFonts w:ascii="Times New Roman" w:hAnsi="Times New Roman"/>
          <w:sz w:val="24"/>
          <w:highlight w:val="white"/>
        </w:rPr>
      </w:pPr>
      <w:r>
        <w:rPr>
          <w:rFonts w:ascii="Times New Roman" w:hAnsi="Times New Roman"/>
          <w:sz w:val="24"/>
          <w:highlight w:val="white"/>
        </w:rPr>
        <w:t>В 2025 году Оленекская центральная библиотека и филиалы ЦБС перешли на ведение электронного дневника.Работа с электронным дневником позволяет минимизировать количество ошибок при заполнении дневника и ускорить процесс подсчета и анализа библиотечной статистики.</w:t>
      </w:r>
    </w:p>
    <w:p w:rsidR="00616784" w:rsidRDefault="005E35CA">
      <w:pPr>
        <w:spacing w:after="0"/>
        <w:ind w:firstLine="708"/>
        <w:jc w:val="both"/>
        <w:rPr>
          <w:rFonts w:ascii="Times New Roman" w:hAnsi="Times New Roman"/>
          <w:color w:val="FF0000"/>
          <w:sz w:val="24"/>
          <w:highlight w:val="white"/>
        </w:rPr>
      </w:pPr>
      <w:r>
        <w:rPr>
          <w:rStyle w:val="11"/>
          <w:rFonts w:ascii="Times New Roman" w:hAnsi="Times New Roman"/>
          <w:b w:val="0"/>
          <w:color w:val="000000"/>
          <w:sz w:val="24"/>
        </w:rPr>
        <w:t xml:space="preserve">Оцифровка местной газеты в библиотеке является важным проектом сохранения культурного наследия региона. Оцифрованные документы уменьшают физический износ бумажных документов и дает возможность просмотра старых номеров из любого места с подключением к интернету. </w:t>
      </w:r>
      <w:r>
        <w:rPr>
          <w:rFonts w:ascii="Times New Roman" w:hAnsi="Times New Roman"/>
          <w:sz w:val="24"/>
          <w:highlight w:val="white"/>
        </w:rPr>
        <w:t>За отчетный период совместно с НБ РС(Я) произведена оцифровка местной газеты "Сардана".</w:t>
      </w:r>
    </w:p>
    <w:p w:rsidR="00616784" w:rsidRDefault="005E35CA">
      <w:pPr>
        <w:pStyle w:val="10"/>
        <w:spacing w:before="0"/>
        <w:jc w:val="both"/>
        <w:rPr>
          <w:rStyle w:val="a7"/>
          <w:rFonts w:ascii="Times New Roman" w:hAnsi="Times New Roman"/>
          <w:b w:val="0"/>
          <w:i w:val="0"/>
          <w:color w:val="000000"/>
          <w:sz w:val="24"/>
        </w:rPr>
      </w:pPr>
      <w:r>
        <w:rPr>
          <w:rStyle w:val="a7"/>
          <w:rFonts w:ascii="Times New Roman" w:hAnsi="Times New Roman"/>
          <w:b w:val="0"/>
          <w:i w:val="0"/>
          <w:color w:val="000000"/>
          <w:sz w:val="24"/>
        </w:rPr>
        <w:tab/>
        <w:t>OPAC (Online Public Access Catalogue) — это электронный каталог библиотечных фондов, предназначенный для публичного доступа пользователей. Основная цель OPAC — облегчить поиск книг, статей, журналов и других ресурсов в фондах библиотеки. В 2025 году введено в OPAC 26 шт. по книжной части, 303 шт. по статейной части, 5 шт. по официальным документам. Главный библиотекарь отдела ОКиО получила сертификат по каталогизации статейной части.</w:t>
      </w:r>
    </w:p>
    <w:p w:rsidR="00441BEF" w:rsidRDefault="00441BEF">
      <w:pPr>
        <w:spacing w:after="0"/>
      </w:pPr>
    </w:p>
    <w:p w:rsidR="00616784" w:rsidRDefault="005E35CA">
      <w:pPr>
        <w:spacing w:after="0"/>
        <w:jc w:val="center"/>
        <w:rPr>
          <w:rFonts w:ascii="Times New Roman" w:hAnsi="Times New Roman"/>
          <w:b/>
          <w:sz w:val="24"/>
        </w:rPr>
      </w:pPr>
      <w:r>
        <w:rPr>
          <w:rFonts w:ascii="Times New Roman" w:hAnsi="Times New Roman"/>
          <w:b/>
          <w:sz w:val="24"/>
        </w:rPr>
        <w:t>11. Организационно-методическая деятельность.</w:t>
      </w:r>
    </w:p>
    <w:p w:rsidR="00616784" w:rsidRDefault="005E35CA">
      <w:pPr>
        <w:spacing w:after="0"/>
        <w:jc w:val="both"/>
        <w:rPr>
          <w:rFonts w:ascii="Times New Roman" w:hAnsi="Times New Roman"/>
          <w:sz w:val="24"/>
        </w:rPr>
      </w:pPr>
      <w:r>
        <w:rPr>
          <w:rFonts w:ascii="Times New Roman" w:hAnsi="Times New Roman"/>
          <w:sz w:val="24"/>
        </w:rPr>
        <w:tab/>
      </w:r>
    </w:p>
    <w:p w:rsidR="00616784" w:rsidRDefault="005E35CA">
      <w:pPr>
        <w:spacing w:after="0"/>
        <w:jc w:val="both"/>
        <w:rPr>
          <w:rFonts w:ascii="Times New Roman" w:hAnsi="Times New Roman"/>
          <w:b/>
          <w:sz w:val="24"/>
        </w:rPr>
      </w:pPr>
      <w:r>
        <w:rPr>
          <w:rFonts w:ascii="Times New Roman" w:hAnsi="Times New Roman"/>
          <w:sz w:val="24"/>
        </w:rPr>
        <w:tab/>
        <w:t>Организационно-методическая деятельность центральных библиотек муниципальных образований Оленекского района направлена на улучшение библиотечного обслуживания населения и предоставление качественных услуг.</w:t>
      </w:r>
    </w:p>
    <w:p w:rsidR="00616784" w:rsidRDefault="005E35CA">
      <w:pPr>
        <w:spacing w:after="0"/>
        <w:jc w:val="both"/>
        <w:rPr>
          <w:rFonts w:ascii="XO Thames" w:hAnsi="XO Thames"/>
          <w:b/>
          <w:sz w:val="24"/>
        </w:rPr>
      </w:pPr>
      <w:r>
        <w:rPr>
          <w:rFonts w:ascii="XO Thames" w:hAnsi="XO Thames"/>
          <w:sz w:val="24"/>
        </w:rPr>
        <w:t>Эффективными формами методической работы являются тематические семинары, мастер-классы, выезды, консультирование. Хорошо зарекомендовало дистанционное консультирование библиотекарей. На семинарах библиотекари обмениваются опытом, повышают квалификацию.</w:t>
      </w:r>
    </w:p>
    <w:p w:rsidR="00616784" w:rsidRDefault="005E35CA">
      <w:pPr>
        <w:spacing w:after="0"/>
        <w:jc w:val="both"/>
        <w:rPr>
          <w:rFonts w:ascii="Times New Roman" w:hAnsi="Times New Roman"/>
          <w:sz w:val="24"/>
          <w:highlight w:val="white"/>
        </w:rPr>
      </w:pPr>
      <w:r>
        <w:rPr>
          <w:rFonts w:ascii="Times New Roman" w:hAnsi="Times New Roman"/>
          <w:sz w:val="24"/>
          <w:highlight w:val="white"/>
        </w:rPr>
        <w:tab/>
        <w:t>В 2025 году Оленекская центральная библиотека и филиалы ЦБС перешли на ведение электронного дневника.В апреле в помощь удаленному филиалу сотрудник центральной библиотеки отправился в командировку в с.Жилинда на тему"Ведение электронных дневников библиотеки".</w:t>
      </w:r>
    </w:p>
    <w:p w:rsidR="00616784" w:rsidRDefault="005E35CA">
      <w:pPr>
        <w:spacing w:after="0"/>
        <w:jc w:val="center"/>
        <w:rPr>
          <w:rFonts w:ascii="Times New Roman" w:hAnsi="Times New Roman"/>
          <w:sz w:val="24"/>
          <w:highlight w:val="white"/>
        </w:rPr>
      </w:pPr>
      <w:r>
        <w:rPr>
          <w:rFonts w:ascii="Times New Roman" w:hAnsi="Times New Roman"/>
          <w:noProof/>
          <w:sz w:val="24"/>
          <w:highlight w:val="white"/>
        </w:rPr>
        <w:lastRenderedPageBreak/>
        <w:drawing>
          <wp:inline distT="0" distB="0" distL="0" distR="0">
            <wp:extent cx="1327745" cy="1770279"/>
            <wp:effectExtent l="0" t="0" r="0" b="0"/>
            <wp:docPr id="202" name="Picture 202"/>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27"/>
                    <a:stretch/>
                  </pic:blipFill>
                  <pic:spPr>
                    <a:xfrm>
                      <a:off x="0" y="0"/>
                      <a:ext cx="1327745" cy="1770279"/>
                    </a:xfrm>
                    <a:prstGeom prst="rect">
                      <a:avLst/>
                    </a:prstGeom>
                  </pic:spPr>
                </pic:pic>
              </a:graphicData>
            </a:graphic>
          </wp:inline>
        </w:drawing>
      </w:r>
      <w:r w:rsidR="00441BEF">
        <w:rPr>
          <w:rFonts w:ascii="Times New Roman" w:hAnsi="Times New Roman"/>
          <w:sz w:val="24"/>
          <w:highlight w:val="white"/>
        </w:rPr>
        <w:t xml:space="preserve"> </w:t>
      </w:r>
      <w:r>
        <w:rPr>
          <w:rFonts w:ascii="Times New Roman" w:hAnsi="Times New Roman"/>
          <w:noProof/>
          <w:sz w:val="24"/>
          <w:highlight w:val="white"/>
        </w:rPr>
        <w:drawing>
          <wp:inline distT="0" distB="0" distL="0" distR="0">
            <wp:extent cx="1327743" cy="1770278"/>
            <wp:effectExtent l="0" t="0" r="0" b="0"/>
            <wp:docPr id="204" name="Picture 204"/>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28"/>
                    <a:stretch/>
                  </pic:blipFill>
                  <pic:spPr>
                    <a:xfrm>
                      <a:off x="0" y="0"/>
                      <a:ext cx="1327743" cy="1770278"/>
                    </a:xfrm>
                    <a:prstGeom prst="rect">
                      <a:avLst/>
                    </a:prstGeom>
                  </pic:spPr>
                </pic:pic>
              </a:graphicData>
            </a:graphic>
          </wp:inline>
        </w:drawing>
      </w:r>
    </w:p>
    <w:p w:rsidR="00616784" w:rsidRDefault="005E35CA">
      <w:pPr>
        <w:spacing w:after="0"/>
        <w:jc w:val="both"/>
        <w:rPr>
          <w:rFonts w:ascii="Times New Roman" w:hAnsi="Times New Roman"/>
          <w:sz w:val="24"/>
          <w:highlight w:val="white"/>
        </w:rPr>
      </w:pPr>
      <w:r>
        <w:rPr>
          <w:rFonts w:ascii="Times New Roman" w:hAnsi="Times New Roman"/>
          <w:sz w:val="24"/>
          <w:highlight w:val="white"/>
        </w:rPr>
        <w:tab/>
        <w:t>В январе для всех сотрудников Оленекской ЦБС провели обучение в очном и онлайнформате по созданию и ведению работы электронного дневника, начиная с 9 января «Оленекская ЦБС» активно работает по электронному дневнику.</w:t>
      </w:r>
    </w:p>
    <w:p w:rsidR="00616784" w:rsidRDefault="005E35CA">
      <w:pPr>
        <w:spacing w:after="0"/>
        <w:jc w:val="center"/>
        <w:rPr>
          <w:rStyle w:val="sc-bznhio0"/>
          <w:rFonts w:ascii="Times New Roman" w:hAnsi="Times New Roman"/>
          <w:b/>
          <w:spacing w:val="-4"/>
          <w:sz w:val="24"/>
        </w:rPr>
      </w:pPr>
      <w:r>
        <w:rPr>
          <w:rFonts w:ascii="Times New Roman" w:hAnsi="Times New Roman"/>
          <w:noProof/>
          <w:sz w:val="24"/>
          <w:highlight w:val="white"/>
        </w:rPr>
        <w:drawing>
          <wp:inline distT="0" distB="0" distL="0" distR="0">
            <wp:extent cx="1563259" cy="1152939"/>
            <wp:effectExtent l="19050" t="0" r="0" b="0"/>
            <wp:docPr id="206" name="Picture 206"/>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29" cstate="print"/>
                    <a:stretch/>
                  </pic:blipFill>
                  <pic:spPr>
                    <a:xfrm>
                      <a:off x="0" y="0"/>
                      <a:ext cx="1566799" cy="1155550"/>
                    </a:xfrm>
                    <a:prstGeom prst="rect">
                      <a:avLst/>
                    </a:prstGeom>
                  </pic:spPr>
                </pic:pic>
              </a:graphicData>
            </a:graphic>
          </wp:inline>
        </w:drawing>
      </w:r>
    </w:p>
    <w:p w:rsidR="00616784" w:rsidRDefault="005E35CA">
      <w:pPr>
        <w:spacing w:after="0"/>
        <w:jc w:val="both"/>
        <w:rPr>
          <w:rStyle w:val="sc-bznhio0"/>
          <w:rFonts w:ascii="Times New Roman" w:hAnsi="Times New Roman"/>
          <w:spacing w:val="-4"/>
          <w:sz w:val="24"/>
        </w:rPr>
      </w:pPr>
      <w:r>
        <w:rPr>
          <w:rStyle w:val="sc-bznhio0"/>
          <w:rFonts w:ascii="Times New Roman" w:hAnsi="Times New Roman"/>
          <w:spacing w:val="-4"/>
          <w:sz w:val="24"/>
        </w:rPr>
        <w:tab/>
        <w:t>Выездные поездки библиотекарей для оказания методической поддержки коллегам являются важной частью профессиональной деятельности. Такие визиты способствуют повышению уровня компетентности работников сельских и районных библиотек, улучшению качества обслуживания читателей и оптимизации работы с книжным фондом. В течении года работниками центральной библиотеки во главе с главным библиотекарем отдела ОКиО была организована группа для выездных мероприятий в Харьялахскую сельскую модельную и районную детскую модельную библиотеки для упорядочения книжного фонда:</w:t>
      </w:r>
    </w:p>
    <w:p w:rsidR="00616784" w:rsidRDefault="005E35CA">
      <w:pPr>
        <w:pStyle w:val="aa"/>
        <w:numPr>
          <w:ilvl w:val="0"/>
          <w:numId w:val="17"/>
        </w:numPr>
        <w:spacing w:after="0" w:line="276" w:lineRule="auto"/>
        <w:jc w:val="both"/>
        <w:rPr>
          <w:rStyle w:val="sc-bznhio0"/>
          <w:rFonts w:ascii="Times New Roman" w:hAnsi="Times New Roman"/>
          <w:spacing w:val="-4"/>
          <w:sz w:val="24"/>
        </w:rPr>
      </w:pPr>
      <w:r>
        <w:rPr>
          <w:rStyle w:val="sc-bznhio0"/>
          <w:rFonts w:ascii="Times New Roman" w:hAnsi="Times New Roman"/>
          <w:spacing w:val="-4"/>
          <w:sz w:val="24"/>
        </w:rPr>
        <w:t>Проведение инвентаризации имеющихся книг.</w:t>
      </w:r>
    </w:p>
    <w:p w:rsidR="00616784" w:rsidRDefault="005E35CA">
      <w:pPr>
        <w:pStyle w:val="aa"/>
        <w:numPr>
          <w:ilvl w:val="0"/>
          <w:numId w:val="17"/>
        </w:numPr>
        <w:spacing w:after="0" w:line="276" w:lineRule="auto"/>
        <w:jc w:val="both"/>
        <w:rPr>
          <w:rStyle w:val="sc-bznhio0"/>
          <w:rFonts w:ascii="Times New Roman" w:hAnsi="Times New Roman"/>
          <w:spacing w:val="-4"/>
          <w:sz w:val="24"/>
        </w:rPr>
      </w:pPr>
      <w:r>
        <w:rPr>
          <w:rStyle w:val="sc-bznhio0"/>
          <w:rFonts w:ascii="Times New Roman" w:hAnsi="Times New Roman"/>
          <w:spacing w:val="-4"/>
          <w:sz w:val="24"/>
        </w:rPr>
        <w:t>Классификация литературы по тематическим разделам.</w:t>
      </w:r>
    </w:p>
    <w:p w:rsidR="00616784" w:rsidRDefault="005E35CA">
      <w:pPr>
        <w:pStyle w:val="aa"/>
        <w:numPr>
          <w:ilvl w:val="0"/>
          <w:numId w:val="17"/>
        </w:numPr>
        <w:spacing w:after="0" w:line="276" w:lineRule="auto"/>
        <w:jc w:val="both"/>
        <w:rPr>
          <w:rStyle w:val="sc-bznhio0"/>
          <w:rFonts w:ascii="Times New Roman" w:hAnsi="Times New Roman"/>
          <w:spacing w:val="-4"/>
          <w:sz w:val="24"/>
        </w:rPr>
      </w:pPr>
      <w:r>
        <w:rPr>
          <w:rStyle w:val="sc-bznhio0"/>
          <w:rFonts w:ascii="Times New Roman" w:hAnsi="Times New Roman"/>
          <w:spacing w:val="-4"/>
          <w:sz w:val="24"/>
        </w:rPr>
        <w:t>Помощь в создании указателей:</w:t>
      </w:r>
    </w:p>
    <w:p w:rsidR="00616784" w:rsidRDefault="005E35CA">
      <w:pPr>
        <w:pStyle w:val="aa"/>
        <w:numPr>
          <w:ilvl w:val="0"/>
          <w:numId w:val="17"/>
        </w:numPr>
        <w:spacing w:after="0" w:line="276" w:lineRule="auto"/>
        <w:jc w:val="both"/>
        <w:rPr>
          <w:rStyle w:val="sc-bznhio0"/>
          <w:rFonts w:ascii="Times New Roman" w:hAnsi="Times New Roman"/>
          <w:spacing w:val="-4"/>
          <w:sz w:val="24"/>
        </w:rPr>
      </w:pPr>
      <w:r>
        <w:rPr>
          <w:rStyle w:val="sc-bznhio0"/>
          <w:rFonts w:ascii="Times New Roman" w:hAnsi="Times New Roman"/>
          <w:spacing w:val="-4"/>
          <w:sz w:val="24"/>
        </w:rPr>
        <w:t>Составление алфавитных и предметных указателей.</w:t>
      </w:r>
    </w:p>
    <w:p w:rsidR="00616784" w:rsidRDefault="005E35CA">
      <w:pPr>
        <w:pStyle w:val="aa"/>
        <w:numPr>
          <w:ilvl w:val="0"/>
          <w:numId w:val="17"/>
        </w:numPr>
        <w:spacing w:after="0" w:line="276" w:lineRule="auto"/>
        <w:jc w:val="both"/>
        <w:rPr>
          <w:rStyle w:val="sc-bznhio0"/>
          <w:rFonts w:ascii="Times New Roman" w:hAnsi="Times New Roman"/>
          <w:spacing w:val="-4"/>
          <w:sz w:val="24"/>
        </w:rPr>
      </w:pPr>
      <w:r>
        <w:rPr>
          <w:rStyle w:val="sc-bznhio0"/>
          <w:rFonts w:ascii="Times New Roman" w:hAnsi="Times New Roman"/>
          <w:spacing w:val="-4"/>
          <w:sz w:val="24"/>
        </w:rPr>
        <w:t>Обучение правилам составления библиографических записей.</w:t>
      </w:r>
    </w:p>
    <w:p w:rsidR="003A2FD7" w:rsidRPr="003A2FD7" w:rsidRDefault="00AD7FC1" w:rsidP="003A2FD7">
      <w:pPr>
        <w:pStyle w:val="aa"/>
        <w:spacing w:after="0" w:line="276" w:lineRule="auto"/>
        <w:ind w:left="0"/>
        <w:jc w:val="both"/>
        <w:rPr>
          <w:rFonts w:ascii="XO Thames" w:hAnsi="XO Thames"/>
          <w:spacing w:val="-4"/>
          <w:sz w:val="24"/>
        </w:rPr>
      </w:pPr>
      <w:r>
        <w:rPr>
          <w:rFonts w:ascii="XO Thames" w:hAnsi="XO Thames"/>
          <w:sz w:val="24"/>
        </w:rPr>
        <w:tab/>
      </w:r>
      <w:r w:rsidR="005E35CA">
        <w:rPr>
          <w:rFonts w:ascii="XO Thames" w:hAnsi="XO Thames"/>
          <w:sz w:val="24"/>
        </w:rPr>
        <w:t>Методическая деятельность была направлена на дальнейшее совершенствование работы библиотек Оленекского эвенкийского национального района. Оказывали методическую и практическую помощь библиотекам, занимались выявлением новшеств и внедрением их в практику, повышением квалификации библиотекарей. Знания, приобретенные библиотечными работниками на обучающих мероприятиях, способствуют совершенствованию работы с пользователями и улучшению качества предоставляемых услуг, внедрению современных информационных технологий в библиотечные процессы.</w:t>
      </w:r>
    </w:p>
    <w:p w:rsidR="003A2FD7" w:rsidRDefault="003A2FD7">
      <w:pPr>
        <w:pStyle w:val="Default"/>
        <w:jc w:val="center"/>
        <w:rPr>
          <w:b/>
          <w:highlight w:val="white"/>
        </w:rPr>
      </w:pPr>
    </w:p>
    <w:p w:rsidR="003A2FD7" w:rsidRDefault="005E35CA" w:rsidP="003A2FD7">
      <w:pPr>
        <w:pStyle w:val="Default"/>
        <w:jc w:val="center"/>
        <w:rPr>
          <w:b/>
        </w:rPr>
      </w:pPr>
      <w:r>
        <w:rPr>
          <w:b/>
          <w:highlight w:val="white"/>
        </w:rPr>
        <w:t xml:space="preserve">12. </w:t>
      </w:r>
      <w:r>
        <w:rPr>
          <w:b/>
        </w:rPr>
        <w:t>Библиотечные кадры.</w:t>
      </w:r>
    </w:p>
    <w:p w:rsidR="003A2FD7" w:rsidRDefault="003A2FD7" w:rsidP="003A2FD7">
      <w:pPr>
        <w:pStyle w:val="Default"/>
        <w:spacing w:line="276" w:lineRule="auto"/>
        <w:jc w:val="both"/>
        <w:rPr>
          <w:rStyle w:val="ad"/>
          <w:rFonts w:ascii="Times New Roman" w:hAnsi="Times New Roman"/>
        </w:rPr>
      </w:pPr>
    </w:p>
    <w:p w:rsidR="003A2FD7" w:rsidRDefault="003A2FD7" w:rsidP="003A2FD7">
      <w:pPr>
        <w:pStyle w:val="Default"/>
        <w:spacing w:line="276" w:lineRule="auto"/>
        <w:jc w:val="both"/>
        <w:rPr>
          <w:rStyle w:val="ad"/>
          <w:rFonts w:ascii="Times New Roman" w:hAnsi="Times New Roman"/>
        </w:rPr>
      </w:pPr>
      <w:r>
        <w:rPr>
          <w:rStyle w:val="ad"/>
          <w:rFonts w:ascii="Times New Roman" w:hAnsi="Times New Roman"/>
        </w:rPr>
        <w:tab/>
      </w:r>
      <w:r w:rsidR="005E35CA" w:rsidRPr="003A2FD7">
        <w:rPr>
          <w:rStyle w:val="ad"/>
          <w:rFonts w:ascii="Times New Roman" w:hAnsi="Times New Roman"/>
        </w:rPr>
        <w:t>Кадровая база библиотек является основой для эффективного функционирования всей библиотечной сети района.</w:t>
      </w:r>
    </w:p>
    <w:p w:rsidR="00616784" w:rsidRPr="003A2FD7" w:rsidRDefault="003A2FD7" w:rsidP="003A2FD7">
      <w:pPr>
        <w:pStyle w:val="Default"/>
        <w:spacing w:line="276" w:lineRule="auto"/>
        <w:jc w:val="both"/>
      </w:pPr>
      <w:r>
        <w:rPr>
          <w:rStyle w:val="ad"/>
          <w:rFonts w:ascii="Times New Roman" w:hAnsi="Times New Roman"/>
        </w:rPr>
        <w:tab/>
      </w:r>
      <w:r w:rsidR="005E35CA" w:rsidRPr="003A2FD7">
        <w:rPr>
          <w:rStyle w:val="ad"/>
          <w:rFonts w:ascii="Times New Roman" w:hAnsi="Times New Roman"/>
        </w:rPr>
        <w:t>Шта</w:t>
      </w:r>
      <w:r w:rsidR="00AD7FC1" w:rsidRPr="003A2FD7">
        <w:rPr>
          <w:rStyle w:val="ad"/>
          <w:rFonts w:ascii="Times New Roman" w:hAnsi="Times New Roman"/>
        </w:rPr>
        <w:t>т</w:t>
      </w:r>
      <w:r w:rsidR="005E35CA" w:rsidRPr="003A2FD7">
        <w:rPr>
          <w:rStyle w:val="ad"/>
          <w:rFonts w:ascii="Times New Roman" w:hAnsi="Times New Roman"/>
        </w:rPr>
        <w:t xml:space="preserve"> численность библиотеки – 14,5. </w:t>
      </w:r>
      <w:r w:rsidR="005E35CA" w:rsidRPr="003A2FD7">
        <w:t xml:space="preserve">В настоящее время в централизованной библиотечной системе района трудится 15 человек. Основной персонал – 12 библиотекарей. Число библиотечных работников, имеющих подготовку по </w:t>
      </w:r>
      <w:r w:rsidR="005E35CA" w:rsidRPr="003A2FD7">
        <w:lastRenderedPageBreak/>
        <w:t xml:space="preserve">использованию ИКТ – 10, успешно прошли курс «ИИ в библиотеке: инструменты и возможности» – 2 сотрудника. В 2025 г. главный библиотекарь </w:t>
      </w:r>
      <w:r w:rsidR="005E35CA" w:rsidRPr="003A2FD7">
        <w:rPr>
          <w:rStyle w:val="a7"/>
          <w:i w:val="0"/>
          <w:color w:val="000000"/>
        </w:rPr>
        <w:t xml:space="preserve">отдела ОКиО Артамонова П.А. получила сертификат по каталогизации статейной части в формате РУСМАРК </w:t>
      </w:r>
    </w:p>
    <w:p w:rsidR="00616784" w:rsidRDefault="00616784">
      <w:pPr>
        <w:spacing w:after="0"/>
        <w:jc w:val="center"/>
        <w:rPr>
          <w:rFonts w:ascii="Times New Roman" w:hAnsi="Times New Roman"/>
          <w:b/>
          <w:i/>
          <w:sz w:val="24"/>
        </w:rPr>
      </w:pPr>
    </w:p>
    <w:p w:rsidR="00616784" w:rsidRDefault="005E35CA">
      <w:pPr>
        <w:spacing w:after="0"/>
        <w:jc w:val="center"/>
        <w:rPr>
          <w:rFonts w:ascii="Times New Roman" w:hAnsi="Times New Roman"/>
          <w:b/>
          <w:i/>
          <w:sz w:val="24"/>
        </w:rPr>
      </w:pPr>
      <w:r>
        <w:rPr>
          <w:rFonts w:ascii="Times New Roman" w:hAnsi="Times New Roman"/>
          <w:b/>
          <w:i/>
          <w:sz w:val="24"/>
        </w:rPr>
        <w:t>Основной состав МКУ "Оленекская ЦБС"</w:t>
      </w:r>
    </w:p>
    <w:p w:rsidR="00616784" w:rsidRDefault="00616784">
      <w:pPr>
        <w:spacing w:after="0"/>
        <w:jc w:val="center"/>
        <w:rPr>
          <w:rFonts w:ascii="Times New Roman" w:hAnsi="Times New Roman"/>
          <w:b/>
          <w:i/>
          <w:sz w:val="24"/>
        </w:rPr>
      </w:pPr>
    </w:p>
    <w:tbl>
      <w:tblPr>
        <w:tblW w:w="0" w:type="auto"/>
        <w:jc w:val="center"/>
        <w:tblInd w:w="-432" w:type="dxa"/>
        <w:tblLayout w:type="fixed"/>
        <w:tblLook w:val="04A0"/>
      </w:tblPr>
      <w:tblGrid>
        <w:gridCol w:w="1107"/>
        <w:gridCol w:w="426"/>
        <w:gridCol w:w="2693"/>
        <w:gridCol w:w="850"/>
        <w:gridCol w:w="851"/>
        <w:gridCol w:w="1276"/>
        <w:gridCol w:w="850"/>
        <w:gridCol w:w="1276"/>
      </w:tblGrid>
      <w:tr w:rsidR="00616784">
        <w:trPr>
          <w:trHeight w:val="1690"/>
          <w:jc w:val="center"/>
        </w:trPr>
        <w:tc>
          <w:tcPr>
            <w:tcW w:w="1107"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Библиотека</w:t>
            </w:r>
          </w:p>
        </w:tc>
        <w:tc>
          <w:tcPr>
            <w:tcW w:w="42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w:t>
            </w:r>
          </w:p>
        </w:tc>
        <w:tc>
          <w:tcPr>
            <w:tcW w:w="2693"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Ф.И.О. работника</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Год рожд.</w:t>
            </w:r>
          </w:p>
        </w:tc>
        <w:tc>
          <w:tcPr>
            <w:tcW w:w="851"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Образование</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Какое учеб.</w:t>
            </w:r>
          </w:p>
          <w:p w:rsidR="00616784" w:rsidRDefault="005E35CA">
            <w:pPr>
              <w:tabs>
                <w:tab w:val="center" w:pos="12060"/>
              </w:tabs>
              <w:spacing w:after="0" w:line="240" w:lineRule="auto"/>
              <w:rPr>
                <w:rFonts w:ascii="Times New Roman" w:hAnsi="Times New Roman"/>
              </w:rPr>
            </w:pPr>
            <w:r>
              <w:rPr>
                <w:rFonts w:ascii="Times New Roman" w:hAnsi="Times New Roman"/>
              </w:rPr>
              <w:t>завед.</w:t>
            </w:r>
          </w:p>
          <w:p w:rsidR="00616784" w:rsidRDefault="005E35CA">
            <w:pPr>
              <w:tabs>
                <w:tab w:val="center" w:pos="12060"/>
              </w:tabs>
              <w:spacing w:after="0" w:line="240" w:lineRule="auto"/>
              <w:rPr>
                <w:rFonts w:ascii="Times New Roman" w:hAnsi="Times New Roman"/>
              </w:rPr>
            </w:pPr>
            <w:r>
              <w:rPr>
                <w:rFonts w:ascii="Times New Roman" w:hAnsi="Times New Roman"/>
              </w:rPr>
              <w:t>окончил</w:t>
            </w:r>
          </w:p>
        </w:tc>
        <w:tc>
          <w:tcPr>
            <w:tcW w:w="850" w:type="dxa"/>
            <w:tcBorders>
              <w:top w:val="single" w:sz="4" w:space="0" w:color="000000"/>
              <w:left w:val="single" w:sz="4" w:space="0" w:color="000000"/>
              <w:bottom w:val="nil"/>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Год</w:t>
            </w:r>
          </w:p>
          <w:p w:rsidR="00616784" w:rsidRDefault="005E35CA">
            <w:pPr>
              <w:tabs>
                <w:tab w:val="center" w:pos="12060"/>
              </w:tabs>
              <w:spacing w:after="0" w:line="240" w:lineRule="auto"/>
              <w:rPr>
                <w:rFonts w:ascii="Times New Roman" w:hAnsi="Times New Roman"/>
              </w:rPr>
            </w:pPr>
            <w:r>
              <w:rPr>
                <w:rFonts w:ascii="Times New Roman" w:hAnsi="Times New Roman"/>
              </w:rPr>
              <w:t>принятия на работу</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Должность, отдел</w:t>
            </w:r>
          </w:p>
          <w:p w:rsidR="00616784" w:rsidRDefault="005E35CA">
            <w:pPr>
              <w:tabs>
                <w:tab w:val="center" w:pos="12060"/>
              </w:tabs>
              <w:spacing w:after="0" w:line="240" w:lineRule="auto"/>
              <w:rPr>
                <w:rFonts w:ascii="Times New Roman" w:hAnsi="Times New Roman"/>
              </w:rPr>
            </w:pPr>
            <w:r>
              <w:rPr>
                <w:rFonts w:ascii="Times New Roman" w:hAnsi="Times New Roman"/>
              </w:rPr>
              <w:t>библ. филиал</w:t>
            </w:r>
          </w:p>
        </w:tc>
      </w:tr>
      <w:tr w:rsidR="00616784">
        <w:trPr>
          <w:jc w:val="center"/>
        </w:trPr>
        <w:tc>
          <w:tcPr>
            <w:tcW w:w="1107" w:type="dxa"/>
            <w:vMerge w:val="restart"/>
            <w:tcBorders>
              <w:top w:val="single" w:sz="4" w:space="0" w:color="000000"/>
              <w:left w:val="single" w:sz="4" w:space="0" w:color="000000"/>
              <w:bottom w:val="nil"/>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 xml:space="preserve"> Центральная</w:t>
            </w:r>
          </w:p>
          <w:p w:rsidR="00616784" w:rsidRDefault="005E35CA">
            <w:pPr>
              <w:tabs>
                <w:tab w:val="center" w:pos="12060"/>
              </w:tabs>
              <w:spacing w:after="0" w:line="240" w:lineRule="auto"/>
              <w:rPr>
                <w:rFonts w:ascii="Times New Roman" w:hAnsi="Times New Roman"/>
              </w:rPr>
            </w:pPr>
            <w:r>
              <w:rPr>
                <w:rFonts w:ascii="Times New Roman" w:hAnsi="Times New Roman"/>
              </w:rPr>
              <w:t>районная</w:t>
            </w:r>
          </w:p>
          <w:p w:rsidR="00616784" w:rsidRDefault="005E35CA">
            <w:pPr>
              <w:tabs>
                <w:tab w:val="center" w:pos="12060"/>
              </w:tabs>
              <w:spacing w:after="0" w:line="240" w:lineRule="auto"/>
              <w:rPr>
                <w:rFonts w:ascii="Times New Roman" w:hAnsi="Times New Roman"/>
              </w:rPr>
            </w:pPr>
            <w:r>
              <w:rPr>
                <w:rFonts w:ascii="Times New Roman" w:hAnsi="Times New Roman"/>
              </w:rPr>
              <w:t>библиотека</w:t>
            </w:r>
          </w:p>
        </w:tc>
        <w:tc>
          <w:tcPr>
            <w:tcW w:w="42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1.</w:t>
            </w:r>
          </w:p>
        </w:tc>
        <w:tc>
          <w:tcPr>
            <w:tcW w:w="2693"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Николаева Екатерина Васильевна</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1972</w:t>
            </w:r>
          </w:p>
        </w:tc>
        <w:tc>
          <w:tcPr>
            <w:tcW w:w="851"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высшее</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ЯККиИ 2007</w:t>
            </w:r>
          </w:p>
          <w:p w:rsidR="00616784" w:rsidRDefault="005E35CA">
            <w:pPr>
              <w:tabs>
                <w:tab w:val="center" w:pos="12060"/>
              </w:tabs>
              <w:spacing w:after="0" w:line="240" w:lineRule="auto"/>
              <w:rPr>
                <w:rFonts w:ascii="Times New Roman" w:hAnsi="Times New Roman"/>
              </w:rPr>
            </w:pPr>
            <w:r>
              <w:rPr>
                <w:rFonts w:ascii="Times New Roman" w:hAnsi="Times New Roman"/>
              </w:rPr>
              <w:t>АГИКИ 2013 г.</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1996</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 xml:space="preserve"> директор</w:t>
            </w:r>
          </w:p>
        </w:tc>
      </w:tr>
      <w:tr w:rsidR="00616784">
        <w:trPr>
          <w:trHeight w:val="481"/>
          <w:jc w:val="center"/>
        </w:trPr>
        <w:tc>
          <w:tcPr>
            <w:tcW w:w="1107" w:type="dxa"/>
            <w:vMerge/>
            <w:tcBorders>
              <w:top w:val="single" w:sz="4" w:space="0" w:color="000000"/>
              <w:left w:val="single" w:sz="4" w:space="0" w:color="000000"/>
              <w:bottom w:val="nil"/>
              <w:right w:val="single" w:sz="4" w:space="0" w:color="000000"/>
            </w:tcBorders>
          </w:tcPr>
          <w:p w:rsidR="00616784" w:rsidRDefault="00616784"/>
        </w:tc>
        <w:tc>
          <w:tcPr>
            <w:tcW w:w="42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2.</w:t>
            </w:r>
          </w:p>
        </w:tc>
        <w:tc>
          <w:tcPr>
            <w:tcW w:w="2693"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Артамонова Прасковья Алексеевна</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1988</w:t>
            </w:r>
          </w:p>
        </w:tc>
        <w:tc>
          <w:tcPr>
            <w:tcW w:w="851"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Высшее</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ЯККиИ</w:t>
            </w:r>
          </w:p>
          <w:p w:rsidR="00616784" w:rsidRDefault="005E35CA">
            <w:pPr>
              <w:tabs>
                <w:tab w:val="center" w:pos="12060"/>
              </w:tabs>
              <w:spacing w:after="0" w:line="240" w:lineRule="auto"/>
              <w:rPr>
                <w:rFonts w:ascii="Times New Roman" w:hAnsi="Times New Roman"/>
              </w:rPr>
            </w:pPr>
            <w:r>
              <w:rPr>
                <w:rFonts w:ascii="Times New Roman" w:hAnsi="Times New Roman"/>
              </w:rPr>
              <w:t>АГИКИ 2024 г.</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2016</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Гл. библиограф ОКиО</w:t>
            </w:r>
          </w:p>
        </w:tc>
      </w:tr>
      <w:tr w:rsidR="00616784">
        <w:trPr>
          <w:jc w:val="center"/>
        </w:trPr>
        <w:tc>
          <w:tcPr>
            <w:tcW w:w="1107" w:type="dxa"/>
            <w:vMerge/>
            <w:tcBorders>
              <w:top w:val="single" w:sz="4" w:space="0" w:color="000000"/>
              <w:left w:val="single" w:sz="4" w:space="0" w:color="000000"/>
              <w:bottom w:val="nil"/>
              <w:right w:val="single" w:sz="4" w:space="0" w:color="000000"/>
            </w:tcBorders>
          </w:tcPr>
          <w:p w:rsidR="00616784" w:rsidRDefault="00616784"/>
        </w:tc>
        <w:tc>
          <w:tcPr>
            <w:tcW w:w="42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3.</w:t>
            </w:r>
          </w:p>
        </w:tc>
        <w:tc>
          <w:tcPr>
            <w:tcW w:w="2693"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Иванова Сардаана Вадимовна</w:t>
            </w:r>
          </w:p>
          <w:p w:rsidR="00616784" w:rsidRDefault="00616784">
            <w:pPr>
              <w:tabs>
                <w:tab w:val="center" w:pos="12060"/>
              </w:tabs>
              <w:spacing w:after="0" w:line="240" w:lineRule="auto"/>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1991</w:t>
            </w:r>
          </w:p>
        </w:tc>
        <w:tc>
          <w:tcPr>
            <w:tcW w:w="851"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Высшее</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МФ АПУ в г. Якутске</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2020</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Гл. библиотекарь</w:t>
            </w:r>
          </w:p>
        </w:tc>
      </w:tr>
      <w:tr w:rsidR="00616784">
        <w:trPr>
          <w:trHeight w:val="255"/>
          <w:jc w:val="center"/>
        </w:trPr>
        <w:tc>
          <w:tcPr>
            <w:tcW w:w="1107" w:type="dxa"/>
            <w:vMerge/>
            <w:tcBorders>
              <w:top w:val="single" w:sz="4" w:space="0" w:color="000000"/>
              <w:left w:val="single" w:sz="4" w:space="0" w:color="000000"/>
              <w:bottom w:val="nil"/>
              <w:right w:val="single" w:sz="4" w:space="0" w:color="000000"/>
            </w:tcBorders>
          </w:tcPr>
          <w:p w:rsidR="00616784" w:rsidRDefault="00616784"/>
        </w:tc>
        <w:tc>
          <w:tcPr>
            <w:tcW w:w="42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4.</w:t>
            </w:r>
          </w:p>
        </w:tc>
        <w:tc>
          <w:tcPr>
            <w:tcW w:w="2693"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Васильева Аида Пантелеймоновна</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2000</w:t>
            </w:r>
          </w:p>
        </w:tc>
        <w:tc>
          <w:tcPr>
            <w:tcW w:w="851"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 xml:space="preserve">Среднее </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ЯСХТ</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2025</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библиотекарь отд. обслуживания</w:t>
            </w:r>
          </w:p>
        </w:tc>
      </w:tr>
      <w:tr w:rsidR="00616784">
        <w:trPr>
          <w:trHeight w:val="420"/>
          <w:jc w:val="center"/>
        </w:trPr>
        <w:tc>
          <w:tcPr>
            <w:tcW w:w="1107" w:type="dxa"/>
            <w:vMerge/>
            <w:tcBorders>
              <w:top w:val="single" w:sz="4" w:space="0" w:color="000000"/>
              <w:left w:val="single" w:sz="4" w:space="0" w:color="000000"/>
              <w:bottom w:val="nil"/>
              <w:right w:val="single" w:sz="4" w:space="0" w:color="000000"/>
            </w:tcBorders>
          </w:tcPr>
          <w:p w:rsidR="00616784" w:rsidRDefault="00616784"/>
        </w:tc>
        <w:tc>
          <w:tcPr>
            <w:tcW w:w="42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5.</w:t>
            </w:r>
          </w:p>
        </w:tc>
        <w:tc>
          <w:tcPr>
            <w:tcW w:w="2693"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 xml:space="preserve">Юшкевич Юрий Вячеславович </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2001</w:t>
            </w:r>
          </w:p>
        </w:tc>
        <w:tc>
          <w:tcPr>
            <w:tcW w:w="851"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Ср.спец</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 xml:space="preserve">ЯККиИ </w:t>
            </w:r>
          </w:p>
          <w:p w:rsidR="00616784" w:rsidRDefault="005E35CA">
            <w:pPr>
              <w:tabs>
                <w:tab w:val="center" w:pos="12060"/>
              </w:tabs>
              <w:spacing w:after="0" w:line="240" w:lineRule="auto"/>
              <w:rPr>
                <w:rFonts w:ascii="Times New Roman" w:hAnsi="Times New Roman"/>
              </w:rPr>
            </w:pPr>
            <w:r>
              <w:rPr>
                <w:rFonts w:ascii="Times New Roman" w:hAnsi="Times New Roman"/>
              </w:rPr>
              <w:t>з/о АГИКИ</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2017</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Ведущий библиотекарь (технолог)</w:t>
            </w:r>
          </w:p>
        </w:tc>
      </w:tr>
      <w:tr w:rsidR="00616784">
        <w:trPr>
          <w:jc w:val="center"/>
        </w:trPr>
        <w:tc>
          <w:tcPr>
            <w:tcW w:w="1107" w:type="dxa"/>
            <w:vMerge/>
            <w:tcBorders>
              <w:top w:val="single" w:sz="4" w:space="0" w:color="000000"/>
              <w:left w:val="single" w:sz="4" w:space="0" w:color="000000"/>
              <w:bottom w:val="nil"/>
              <w:right w:val="single" w:sz="4" w:space="0" w:color="000000"/>
            </w:tcBorders>
          </w:tcPr>
          <w:p w:rsidR="00616784" w:rsidRDefault="00616784"/>
        </w:tc>
        <w:tc>
          <w:tcPr>
            <w:tcW w:w="42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6</w:t>
            </w:r>
          </w:p>
        </w:tc>
        <w:tc>
          <w:tcPr>
            <w:tcW w:w="2693"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Шестакова Алекса Григорьевна</w:t>
            </w:r>
          </w:p>
          <w:p w:rsidR="00616784" w:rsidRDefault="00616784">
            <w:pPr>
              <w:tabs>
                <w:tab w:val="center" w:pos="12060"/>
              </w:tabs>
              <w:spacing w:after="0" w:line="240" w:lineRule="auto"/>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2001</w:t>
            </w:r>
          </w:p>
        </w:tc>
        <w:tc>
          <w:tcPr>
            <w:tcW w:w="851"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общее</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з/о ЯККиИ</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2025</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Библиотекарь обслуж.</w:t>
            </w:r>
          </w:p>
        </w:tc>
      </w:tr>
      <w:tr w:rsidR="00616784">
        <w:trPr>
          <w:jc w:val="center"/>
        </w:trPr>
        <w:tc>
          <w:tcPr>
            <w:tcW w:w="1107" w:type="dxa"/>
            <w:tcBorders>
              <w:top w:val="nil"/>
              <w:left w:val="single" w:sz="4" w:space="0" w:color="000000"/>
              <w:bottom w:val="nil"/>
              <w:right w:val="single" w:sz="4" w:space="0" w:color="000000"/>
            </w:tcBorders>
          </w:tcPr>
          <w:p w:rsidR="00616784" w:rsidRDefault="00616784">
            <w:pPr>
              <w:tabs>
                <w:tab w:val="center" w:pos="12060"/>
              </w:tabs>
              <w:spacing w:after="0" w:line="240" w:lineRule="auto"/>
              <w:rPr>
                <w:rFonts w:ascii="Times New Roman" w:hAnsi="Times New Roman"/>
              </w:rPr>
            </w:pPr>
          </w:p>
        </w:tc>
        <w:tc>
          <w:tcPr>
            <w:tcW w:w="42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7</w:t>
            </w:r>
          </w:p>
        </w:tc>
        <w:tc>
          <w:tcPr>
            <w:tcW w:w="2693"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Корякина Ирина Алексеевна</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1986</w:t>
            </w:r>
          </w:p>
        </w:tc>
        <w:tc>
          <w:tcPr>
            <w:tcW w:w="851"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Ср.спец</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ЯККиИ</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2013</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Ведущий библиотекарь</w:t>
            </w:r>
          </w:p>
        </w:tc>
      </w:tr>
      <w:tr w:rsidR="00616784">
        <w:trPr>
          <w:jc w:val="center"/>
        </w:trPr>
        <w:tc>
          <w:tcPr>
            <w:tcW w:w="1107" w:type="dxa"/>
            <w:tcBorders>
              <w:top w:val="nil"/>
              <w:left w:val="single" w:sz="4" w:space="0" w:color="000000"/>
              <w:bottom w:val="nil"/>
              <w:right w:val="single" w:sz="4" w:space="0" w:color="000000"/>
            </w:tcBorders>
          </w:tcPr>
          <w:p w:rsidR="00616784" w:rsidRDefault="00616784">
            <w:pPr>
              <w:tabs>
                <w:tab w:val="center" w:pos="12060"/>
              </w:tabs>
              <w:spacing w:after="0" w:line="240" w:lineRule="auto"/>
              <w:rPr>
                <w:rFonts w:ascii="Times New Roman" w:hAnsi="Times New Roman"/>
              </w:rPr>
            </w:pPr>
          </w:p>
        </w:tc>
        <w:tc>
          <w:tcPr>
            <w:tcW w:w="42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8</w:t>
            </w:r>
          </w:p>
        </w:tc>
        <w:tc>
          <w:tcPr>
            <w:tcW w:w="2693"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Прокопьева Даяна Егоровна</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2000</w:t>
            </w:r>
          </w:p>
        </w:tc>
        <w:tc>
          <w:tcPr>
            <w:tcW w:w="851"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Ср.спец</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ЯХУ(К)</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2025</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 xml:space="preserve">Библиотекарь  </w:t>
            </w:r>
          </w:p>
        </w:tc>
      </w:tr>
      <w:tr w:rsidR="00616784">
        <w:trPr>
          <w:jc w:val="center"/>
        </w:trPr>
        <w:tc>
          <w:tcPr>
            <w:tcW w:w="1107" w:type="dxa"/>
            <w:tcBorders>
              <w:top w:val="nil"/>
              <w:left w:val="single" w:sz="4" w:space="0" w:color="000000"/>
              <w:bottom w:val="nil"/>
              <w:right w:val="single" w:sz="4" w:space="0" w:color="000000"/>
            </w:tcBorders>
          </w:tcPr>
          <w:p w:rsidR="00616784" w:rsidRDefault="00616784">
            <w:pPr>
              <w:tabs>
                <w:tab w:val="center" w:pos="12060"/>
              </w:tabs>
              <w:spacing w:after="0" w:line="240" w:lineRule="auto"/>
              <w:rPr>
                <w:rFonts w:ascii="Times New Roman" w:hAnsi="Times New Roman"/>
              </w:rPr>
            </w:pPr>
          </w:p>
        </w:tc>
        <w:tc>
          <w:tcPr>
            <w:tcW w:w="42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 xml:space="preserve">9. </w:t>
            </w:r>
          </w:p>
        </w:tc>
        <w:tc>
          <w:tcPr>
            <w:tcW w:w="2693"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Турантаева Мария Васильевна</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1975</w:t>
            </w:r>
          </w:p>
        </w:tc>
        <w:tc>
          <w:tcPr>
            <w:tcW w:w="851" w:type="dxa"/>
            <w:tcBorders>
              <w:top w:val="single" w:sz="4" w:space="0" w:color="000000"/>
              <w:left w:val="single" w:sz="4" w:space="0" w:color="000000"/>
              <w:bottom w:val="single" w:sz="4" w:space="0" w:color="000000"/>
              <w:right w:val="single" w:sz="4" w:space="0" w:color="000000"/>
            </w:tcBorders>
          </w:tcPr>
          <w:p w:rsidR="00616784" w:rsidRDefault="00616784">
            <w:pPr>
              <w:tabs>
                <w:tab w:val="center" w:pos="12060"/>
              </w:tabs>
              <w:spacing w:after="0" w:line="240" w:lineRule="auto"/>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tcPr>
          <w:p w:rsidR="00616784" w:rsidRDefault="00616784">
            <w:pPr>
              <w:tabs>
                <w:tab w:val="center" w:pos="12060"/>
              </w:tabs>
              <w:spacing w:after="0" w:line="240" w:lineRule="auto"/>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2025</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Уборщик произв. помещения</w:t>
            </w:r>
          </w:p>
        </w:tc>
      </w:tr>
      <w:tr w:rsidR="00616784">
        <w:trPr>
          <w:jc w:val="center"/>
        </w:trPr>
        <w:tc>
          <w:tcPr>
            <w:tcW w:w="1107" w:type="dxa"/>
            <w:tcBorders>
              <w:top w:val="nil"/>
              <w:left w:val="single" w:sz="4" w:space="0" w:color="000000"/>
              <w:bottom w:val="nil"/>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Детская районная модельная библиотека</w:t>
            </w:r>
          </w:p>
        </w:tc>
        <w:tc>
          <w:tcPr>
            <w:tcW w:w="42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10</w:t>
            </w:r>
          </w:p>
        </w:tc>
        <w:tc>
          <w:tcPr>
            <w:tcW w:w="2693"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Петрова Марианна Геннадьевна</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1989</w:t>
            </w:r>
          </w:p>
        </w:tc>
        <w:tc>
          <w:tcPr>
            <w:tcW w:w="851"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Ср.спец</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ЯККиИ</w:t>
            </w:r>
          </w:p>
          <w:p w:rsidR="00616784" w:rsidRDefault="005E35CA">
            <w:pPr>
              <w:tabs>
                <w:tab w:val="center" w:pos="12060"/>
              </w:tabs>
              <w:spacing w:after="0" w:line="240" w:lineRule="auto"/>
              <w:rPr>
                <w:rFonts w:ascii="Times New Roman" w:hAnsi="Times New Roman"/>
              </w:rPr>
            </w:pPr>
            <w:r>
              <w:rPr>
                <w:rFonts w:ascii="Times New Roman" w:hAnsi="Times New Roman"/>
              </w:rPr>
              <w:t>з/о АГИКИ</w:t>
            </w:r>
          </w:p>
          <w:p w:rsidR="00616784" w:rsidRDefault="00616784">
            <w:pPr>
              <w:tabs>
                <w:tab w:val="center" w:pos="12060"/>
              </w:tabs>
              <w:spacing w:after="0" w:line="240" w:lineRule="auto"/>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2010</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Ведущий библиотекарь ДРМБ</w:t>
            </w:r>
          </w:p>
        </w:tc>
      </w:tr>
      <w:tr w:rsidR="00616784">
        <w:trPr>
          <w:jc w:val="center"/>
        </w:trPr>
        <w:tc>
          <w:tcPr>
            <w:tcW w:w="1107" w:type="dxa"/>
            <w:tcBorders>
              <w:top w:val="nil"/>
              <w:left w:val="single" w:sz="4" w:space="0" w:color="000000"/>
              <w:bottom w:val="nil"/>
              <w:right w:val="single" w:sz="4" w:space="0" w:color="000000"/>
            </w:tcBorders>
          </w:tcPr>
          <w:p w:rsidR="00616784" w:rsidRDefault="00616784">
            <w:pPr>
              <w:tabs>
                <w:tab w:val="center" w:pos="12060"/>
              </w:tabs>
              <w:spacing w:after="0" w:line="240" w:lineRule="auto"/>
              <w:rPr>
                <w:rFonts w:ascii="XO Thames" w:hAnsi="XO Thames"/>
                <w:sz w:val="24"/>
              </w:rPr>
            </w:pPr>
          </w:p>
        </w:tc>
        <w:tc>
          <w:tcPr>
            <w:tcW w:w="42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11</w:t>
            </w:r>
          </w:p>
        </w:tc>
        <w:tc>
          <w:tcPr>
            <w:tcW w:w="2693"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Семенова Айылана Христофоровна</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2001</w:t>
            </w:r>
          </w:p>
        </w:tc>
        <w:tc>
          <w:tcPr>
            <w:tcW w:w="851"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Ср.спец</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ВПУ</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2024</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Библиотекарь отд. Обслуживания ДРМБ</w:t>
            </w:r>
          </w:p>
        </w:tc>
      </w:tr>
      <w:tr w:rsidR="00616784">
        <w:trPr>
          <w:jc w:val="center"/>
        </w:trPr>
        <w:tc>
          <w:tcPr>
            <w:tcW w:w="1107" w:type="dxa"/>
            <w:tcBorders>
              <w:top w:val="nil"/>
              <w:left w:val="single" w:sz="4" w:space="0" w:color="000000"/>
              <w:bottom w:val="nil"/>
              <w:right w:val="single" w:sz="4" w:space="0" w:color="000000"/>
            </w:tcBorders>
          </w:tcPr>
          <w:p w:rsidR="00616784" w:rsidRDefault="00616784">
            <w:pPr>
              <w:tabs>
                <w:tab w:val="center" w:pos="12060"/>
              </w:tabs>
              <w:spacing w:after="0" w:line="240" w:lineRule="auto"/>
              <w:rPr>
                <w:rFonts w:ascii="XO Thames" w:hAnsi="XO Thames"/>
                <w:sz w:val="24"/>
              </w:rPr>
            </w:pPr>
          </w:p>
        </w:tc>
        <w:tc>
          <w:tcPr>
            <w:tcW w:w="42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12</w:t>
            </w:r>
          </w:p>
        </w:tc>
        <w:tc>
          <w:tcPr>
            <w:tcW w:w="2693"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Гаврильева Валентина Саввична</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1953</w:t>
            </w:r>
          </w:p>
        </w:tc>
        <w:tc>
          <w:tcPr>
            <w:tcW w:w="851" w:type="dxa"/>
            <w:tcBorders>
              <w:top w:val="single" w:sz="4" w:space="0" w:color="000000"/>
              <w:left w:val="single" w:sz="4" w:space="0" w:color="000000"/>
              <w:bottom w:val="single" w:sz="4" w:space="0" w:color="000000"/>
              <w:right w:val="single" w:sz="4" w:space="0" w:color="000000"/>
            </w:tcBorders>
          </w:tcPr>
          <w:p w:rsidR="00616784" w:rsidRDefault="00616784">
            <w:pPr>
              <w:tabs>
                <w:tab w:val="center" w:pos="12060"/>
              </w:tabs>
              <w:spacing w:after="0" w:line="240" w:lineRule="auto"/>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tcPr>
          <w:p w:rsidR="00616784" w:rsidRDefault="00616784">
            <w:pPr>
              <w:tabs>
                <w:tab w:val="center" w:pos="12060"/>
              </w:tabs>
              <w:spacing w:after="0" w:line="240" w:lineRule="auto"/>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2017</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Уборщик 0,5</w:t>
            </w:r>
          </w:p>
        </w:tc>
      </w:tr>
      <w:tr w:rsidR="00616784">
        <w:trPr>
          <w:jc w:val="center"/>
        </w:trPr>
        <w:tc>
          <w:tcPr>
            <w:tcW w:w="1107" w:type="dxa"/>
            <w:tcBorders>
              <w:top w:val="nil"/>
              <w:left w:val="single" w:sz="4" w:space="0" w:color="000000"/>
              <w:bottom w:val="nil"/>
              <w:right w:val="single" w:sz="4" w:space="0" w:color="000000"/>
            </w:tcBorders>
          </w:tcPr>
          <w:p w:rsidR="00616784" w:rsidRDefault="005E35CA">
            <w:pPr>
              <w:tabs>
                <w:tab w:val="center" w:pos="12060"/>
              </w:tabs>
              <w:spacing w:after="0" w:line="240" w:lineRule="auto"/>
              <w:rPr>
                <w:rFonts w:ascii="XO Thames" w:hAnsi="XO Thames"/>
                <w:sz w:val="24"/>
              </w:rPr>
            </w:pPr>
            <w:r>
              <w:rPr>
                <w:rFonts w:ascii="XO Thames" w:hAnsi="XO Thames"/>
                <w:sz w:val="24"/>
              </w:rPr>
              <w:lastRenderedPageBreak/>
              <w:t>Филиал №1 Жилиндинская сельская библиотека</w:t>
            </w:r>
          </w:p>
        </w:tc>
        <w:tc>
          <w:tcPr>
            <w:tcW w:w="42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13</w:t>
            </w:r>
          </w:p>
        </w:tc>
        <w:tc>
          <w:tcPr>
            <w:tcW w:w="2693"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Павлова Любовь Семеновна</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1973</w:t>
            </w:r>
          </w:p>
        </w:tc>
        <w:tc>
          <w:tcPr>
            <w:tcW w:w="851"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Сред.спец</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ЯККиИ</w:t>
            </w:r>
          </w:p>
          <w:p w:rsidR="00616784" w:rsidRDefault="00616784">
            <w:pPr>
              <w:tabs>
                <w:tab w:val="center" w:pos="12060"/>
              </w:tabs>
              <w:spacing w:after="0" w:line="240" w:lineRule="auto"/>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2016</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Гл. библиотекарь ЖСБ</w:t>
            </w:r>
          </w:p>
        </w:tc>
      </w:tr>
      <w:tr w:rsidR="00616784">
        <w:trPr>
          <w:jc w:val="center"/>
        </w:trPr>
        <w:tc>
          <w:tcPr>
            <w:tcW w:w="1107" w:type="dxa"/>
            <w:tcBorders>
              <w:top w:val="nil"/>
              <w:left w:val="single" w:sz="4" w:space="0" w:color="000000"/>
              <w:bottom w:val="nil"/>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Филиал №2</w:t>
            </w:r>
          </w:p>
          <w:p w:rsidR="00616784" w:rsidRDefault="005E35CA">
            <w:pPr>
              <w:tabs>
                <w:tab w:val="center" w:pos="12060"/>
              </w:tabs>
              <w:spacing w:after="0" w:line="240" w:lineRule="auto"/>
              <w:rPr>
                <w:rFonts w:ascii="Times New Roman" w:hAnsi="Times New Roman"/>
              </w:rPr>
            </w:pPr>
            <w:r>
              <w:rPr>
                <w:rFonts w:ascii="Times New Roman" w:hAnsi="Times New Roman"/>
              </w:rPr>
              <w:t>Харьялахская сельская библиотека</w:t>
            </w:r>
          </w:p>
        </w:tc>
        <w:tc>
          <w:tcPr>
            <w:tcW w:w="42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14</w:t>
            </w:r>
          </w:p>
        </w:tc>
        <w:tc>
          <w:tcPr>
            <w:tcW w:w="2693"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Карпова Мария Николаевна</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1970</w:t>
            </w:r>
          </w:p>
        </w:tc>
        <w:tc>
          <w:tcPr>
            <w:tcW w:w="851"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высшее</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АГИКИ</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2014</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Гл. библиотекарь ХСБ</w:t>
            </w:r>
          </w:p>
        </w:tc>
      </w:tr>
      <w:tr w:rsidR="00616784">
        <w:trPr>
          <w:jc w:val="center"/>
        </w:trPr>
        <w:tc>
          <w:tcPr>
            <w:tcW w:w="1107" w:type="dxa"/>
            <w:tcBorders>
              <w:top w:val="nil"/>
              <w:left w:val="single" w:sz="4" w:space="0" w:color="000000"/>
              <w:bottom w:val="nil"/>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Филиал №3</w:t>
            </w:r>
          </w:p>
          <w:p w:rsidR="00616784" w:rsidRDefault="005E35CA">
            <w:pPr>
              <w:tabs>
                <w:tab w:val="center" w:pos="12060"/>
              </w:tabs>
              <w:spacing w:after="0" w:line="240" w:lineRule="auto"/>
              <w:rPr>
                <w:rFonts w:ascii="Times New Roman" w:hAnsi="Times New Roman"/>
              </w:rPr>
            </w:pPr>
            <w:r>
              <w:rPr>
                <w:rFonts w:ascii="Times New Roman" w:hAnsi="Times New Roman"/>
              </w:rPr>
              <w:t>Эйикская сельская модельная библиотека</w:t>
            </w:r>
          </w:p>
        </w:tc>
        <w:tc>
          <w:tcPr>
            <w:tcW w:w="42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15</w:t>
            </w:r>
          </w:p>
        </w:tc>
        <w:tc>
          <w:tcPr>
            <w:tcW w:w="2693"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Степанова Варвара Петровна</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1967</w:t>
            </w:r>
          </w:p>
        </w:tc>
        <w:tc>
          <w:tcPr>
            <w:tcW w:w="851"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высшее</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СФВУ</w:t>
            </w:r>
          </w:p>
        </w:tc>
        <w:tc>
          <w:tcPr>
            <w:tcW w:w="850"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2007</w:t>
            </w:r>
          </w:p>
        </w:tc>
        <w:tc>
          <w:tcPr>
            <w:tcW w:w="1276" w:type="dxa"/>
            <w:tcBorders>
              <w:top w:val="single" w:sz="4" w:space="0" w:color="000000"/>
              <w:left w:val="single" w:sz="4" w:space="0" w:color="000000"/>
              <w:bottom w:val="single" w:sz="4" w:space="0" w:color="000000"/>
              <w:right w:val="single" w:sz="4" w:space="0" w:color="000000"/>
            </w:tcBorders>
          </w:tcPr>
          <w:p w:rsidR="00616784" w:rsidRDefault="005E35CA">
            <w:pPr>
              <w:tabs>
                <w:tab w:val="center" w:pos="12060"/>
              </w:tabs>
              <w:spacing w:after="0" w:line="240" w:lineRule="auto"/>
              <w:rPr>
                <w:rFonts w:ascii="Times New Roman" w:hAnsi="Times New Roman"/>
              </w:rPr>
            </w:pPr>
            <w:r>
              <w:rPr>
                <w:rFonts w:ascii="Times New Roman" w:hAnsi="Times New Roman"/>
              </w:rPr>
              <w:t>Гл. библиотекарь ЭСМБ</w:t>
            </w:r>
          </w:p>
        </w:tc>
      </w:tr>
    </w:tbl>
    <w:p w:rsidR="00CD7256" w:rsidRDefault="00CD7256" w:rsidP="00441BEF">
      <w:pPr>
        <w:tabs>
          <w:tab w:val="right" w:pos="0"/>
        </w:tabs>
        <w:spacing w:after="0"/>
        <w:jc w:val="center"/>
        <w:rPr>
          <w:rFonts w:ascii="XO Thames" w:hAnsi="XO Thames"/>
          <w:sz w:val="24"/>
        </w:rPr>
      </w:pPr>
    </w:p>
    <w:p w:rsidR="00441BEF" w:rsidRDefault="005E35CA" w:rsidP="00441BEF">
      <w:pPr>
        <w:tabs>
          <w:tab w:val="right" w:pos="0"/>
        </w:tabs>
        <w:spacing w:after="0"/>
        <w:jc w:val="center"/>
        <w:rPr>
          <w:rFonts w:ascii="XO Thames" w:hAnsi="XO Thames"/>
          <w:sz w:val="24"/>
        </w:rPr>
      </w:pPr>
      <w:r>
        <w:rPr>
          <w:rFonts w:ascii="XO Thames" w:hAnsi="XO Thames"/>
          <w:sz w:val="24"/>
        </w:rPr>
        <w:t xml:space="preserve"> Состав специалистов Оленекской библиотеки</w:t>
      </w:r>
    </w:p>
    <w:p w:rsidR="00441BEF" w:rsidRDefault="00441BEF" w:rsidP="00441BEF">
      <w:pPr>
        <w:tabs>
          <w:tab w:val="right" w:pos="0"/>
        </w:tabs>
        <w:spacing w:after="0"/>
        <w:jc w:val="both"/>
        <w:rPr>
          <w:rFonts w:ascii="Times New Roman" w:hAnsi="Times New Roman"/>
        </w:rPr>
      </w:pPr>
      <w:r>
        <w:rPr>
          <w:rFonts w:ascii="Times New Roman" w:hAnsi="Times New Roman"/>
        </w:rPr>
        <w:tab/>
      </w:r>
    </w:p>
    <w:p w:rsidR="00441BEF" w:rsidRDefault="00441BEF" w:rsidP="00441BEF">
      <w:pPr>
        <w:tabs>
          <w:tab w:val="right" w:pos="0"/>
        </w:tabs>
        <w:spacing w:after="0"/>
        <w:jc w:val="both"/>
        <w:rPr>
          <w:rFonts w:ascii="Times New Roman" w:hAnsi="Times New Roman"/>
          <w:sz w:val="24"/>
        </w:rPr>
      </w:pPr>
      <w:r>
        <w:rPr>
          <w:rFonts w:ascii="Times New Roman" w:hAnsi="Times New Roman"/>
        </w:rPr>
        <w:tab/>
      </w:r>
      <w:r w:rsidR="005E35CA" w:rsidRPr="00441BEF">
        <w:rPr>
          <w:rFonts w:ascii="Times New Roman" w:hAnsi="Times New Roman"/>
        </w:rPr>
        <w:t>Э</w:t>
      </w:r>
      <w:r w:rsidR="005E35CA" w:rsidRPr="00441BEF">
        <w:rPr>
          <w:rFonts w:ascii="Times New Roman" w:hAnsi="Times New Roman"/>
          <w:sz w:val="24"/>
        </w:rPr>
        <w:t>ффективность работы любой библиотеки определяется её кадровым составом.</w:t>
      </w:r>
      <w:r>
        <w:rPr>
          <w:rFonts w:ascii="Times New Roman" w:hAnsi="Times New Roman"/>
          <w:sz w:val="24"/>
        </w:rPr>
        <w:t xml:space="preserve"> </w:t>
      </w:r>
    </w:p>
    <w:p w:rsidR="00441BEF" w:rsidRDefault="00441BEF" w:rsidP="00441BEF">
      <w:pPr>
        <w:tabs>
          <w:tab w:val="right" w:pos="0"/>
        </w:tabs>
        <w:spacing w:after="0"/>
        <w:jc w:val="both"/>
        <w:rPr>
          <w:rFonts w:ascii="Times New Roman" w:hAnsi="Times New Roman"/>
          <w:sz w:val="24"/>
        </w:rPr>
      </w:pPr>
      <w:r>
        <w:rPr>
          <w:rFonts w:ascii="Times New Roman" w:hAnsi="Times New Roman"/>
          <w:sz w:val="24"/>
        </w:rPr>
        <w:tab/>
      </w:r>
      <w:r w:rsidR="005E35CA" w:rsidRPr="00441BEF">
        <w:rPr>
          <w:rFonts w:ascii="Times New Roman" w:hAnsi="Times New Roman"/>
          <w:sz w:val="24"/>
        </w:rPr>
        <w:t>Высшее образование имеют 5 сотрудников, из них 4 библиотечное, 2 сотрудника обуча</w:t>
      </w:r>
      <w:r>
        <w:rPr>
          <w:rFonts w:ascii="Times New Roman" w:hAnsi="Times New Roman"/>
          <w:b/>
          <w:sz w:val="24"/>
        </w:rPr>
        <w:t>ю</w:t>
      </w:r>
      <w:r w:rsidR="005E35CA" w:rsidRPr="00441BEF">
        <w:rPr>
          <w:rFonts w:ascii="Times New Roman" w:hAnsi="Times New Roman"/>
          <w:sz w:val="24"/>
        </w:rPr>
        <w:t>тся в АГИКИ (заочно). Среднее профессиональное образование имеют 6 библиотекарей, из них 4 библиотечное. Среднее об</w:t>
      </w:r>
      <w:r w:rsidR="005E35CA" w:rsidRPr="00441BEF">
        <w:rPr>
          <w:rFonts w:ascii="Times New Roman" w:hAnsi="Times New Roman"/>
          <w:sz w:val="24"/>
          <w:highlight w:val="white"/>
        </w:rPr>
        <w:t>щее 1 человек</w:t>
      </w:r>
      <w:r w:rsidR="005E35CA" w:rsidRPr="00441BEF">
        <w:rPr>
          <w:rFonts w:ascii="Times New Roman" w:hAnsi="Times New Roman"/>
          <w:sz w:val="24"/>
        </w:rPr>
        <w:t xml:space="preserve">, проходит обучение в </w:t>
      </w:r>
      <w:r w:rsidR="005E35CA" w:rsidRPr="00441BEF">
        <w:rPr>
          <w:rFonts w:ascii="Times New Roman" w:hAnsi="Times New Roman"/>
          <w:sz w:val="24"/>
          <w:highlight w:val="white"/>
        </w:rPr>
        <w:t>ГБПОУ РС(Я) «ЯККИИ им. А.Д. Макаровой».</w:t>
      </w:r>
    </w:p>
    <w:p w:rsidR="00441BEF" w:rsidRPr="00441BEF" w:rsidRDefault="00441BEF" w:rsidP="00441BEF">
      <w:pPr>
        <w:tabs>
          <w:tab w:val="right" w:pos="0"/>
        </w:tabs>
        <w:spacing w:after="0"/>
        <w:jc w:val="both"/>
        <w:rPr>
          <w:rFonts w:ascii="Times New Roman" w:hAnsi="Times New Roman"/>
          <w:sz w:val="24"/>
        </w:rPr>
      </w:pPr>
    </w:p>
    <w:p w:rsidR="00616784" w:rsidRPr="00441BEF" w:rsidRDefault="005E35CA">
      <w:pPr>
        <w:pStyle w:val="10"/>
        <w:spacing w:before="0"/>
        <w:jc w:val="center"/>
        <w:rPr>
          <w:rFonts w:ascii="Times New Roman" w:hAnsi="Times New Roman"/>
          <w:b w:val="0"/>
          <w:color w:val="000000"/>
          <w:sz w:val="24"/>
        </w:rPr>
      </w:pPr>
      <w:r w:rsidRPr="00441BEF">
        <w:rPr>
          <w:rFonts w:ascii="Times New Roman" w:hAnsi="Times New Roman"/>
          <w:b w:val="0"/>
          <w:color w:val="000000"/>
          <w:sz w:val="24"/>
        </w:rPr>
        <w:t xml:space="preserve">Состав специалистов по профессиональному стажу: </w:t>
      </w:r>
    </w:p>
    <w:p w:rsidR="00441BEF" w:rsidRDefault="00441BEF">
      <w:pPr>
        <w:pStyle w:val="10"/>
        <w:spacing w:before="0"/>
        <w:jc w:val="both"/>
        <w:rPr>
          <w:rFonts w:ascii="Times New Roman" w:hAnsi="Times New Roman"/>
          <w:b w:val="0"/>
          <w:color w:val="000000"/>
          <w:sz w:val="22"/>
          <w:highlight w:val="white"/>
        </w:rPr>
      </w:pPr>
    </w:p>
    <w:p w:rsidR="00616784" w:rsidRPr="00441BEF" w:rsidRDefault="005E35CA">
      <w:pPr>
        <w:pStyle w:val="10"/>
        <w:spacing w:before="0"/>
        <w:jc w:val="both"/>
        <w:rPr>
          <w:rFonts w:ascii="Times New Roman" w:hAnsi="Times New Roman"/>
          <w:b w:val="0"/>
          <w:color w:val="000000"/>
          <w:sz w:val="24"/>
          <w:highlight w:val="white"/>
        </w:rPr>
      </w:pPr>
      <w:r w:rsidRPr="00441BEF">
        <w:rPr>
          <w:rFonts w:ascii="Times New Roman" w:hAnsi="Times New Roman"/>
          <w:b w:val="0"/>
          <w:color w:val="000000"/>
          <w:sz w:val="24"/>
        </w:rPr>
        <w:t xml:space="preserve">до 3 лет – 4 человек; </w:t>
      </w:r>
    </w:p>
    <w:p w:rsidR="00616784" w:rsidRPr="00441BEF" w:rsidRDefault="005E35CA">
      <w:pPr>
        <w:pStyle w:val="10"/>
        <w:spacing w:before="0"/>
        <w:jc w:val="both"/>
        <w:rPr>
          <w:rFonts w:ascii="Times New Roman" w:hAnsi="Times New Roman"/>
          <w:b w:val="0"/>
          <w:color w:val="000000"/>
          <w:sz w:val="24"/>
          <w:highlight w:val="white"/>
        </w:rPr>
      </w:pPr>
      <w:r w:rsidRPr="00441BEF">
        <w:rPr>
          <w:rFonts w:ascii="Times New Roman" w:hAnsi="Times New Roman"/>
          <w:b w:val="0"/>
          <w:color w:val="000000"/>
          <w:sz w:val="24"/>
        </w:rPr>
        <w:t xml:space="preserve">от 3 до 10 лет – 4 человек; </w:t>
      </w:r>
    </w:p>
    <w:p w:rsidR="00616784" w:rsidRPr="00441BEF" w:rsidRDefault="005E35CA">
      <w:pPr>
        <w:pStyle w:val="10"/>
        <w:spacing w:before="0"/>
        <w:jc w:val="both"/>
        <w:rPr>
          <w:rFonts w:ascii="Times New Roman" w:hAnsi="Times New Roman"/>
          <w:b w:val="0"/>
          <w:color w:val="000000"/>
          <w:sz w:val="24"/>
          <w:highlight w:val="white"/>
        </w:rPr>
      </w:pPr>
      <w:r w:rsidRPr="00441BEF">
        <w:rPr>
          <w:rFonts w:ascii="Times New Roman" w:hAnsi="Times New Roman"/>
          <w:b w:val="0"/>
          <w:color w:val="000000"/>
          <w:sz w:val="24"/>
        </w:rPr>
        <w:t>свыше 10 лет – 4 человек.</w:t>
      </w:r>
    </w:p>
    <w:p w:rsidR="00616784" w:rsidRPr="00441BEF" w:rsidRDefault="005E35CA">
      <w:pPr>
        <w:jc w:val="center"/>
        <w:rPr>
          <w:rFonts w:ascii="Times New Roman" w:hAnsi="Times New Roman"/>
          <w:sz w:val="24"/>
        </w:rPr>
      </w:pPr>
      <w:r w:rsidRPr="00441BEF">
        <w:rPr>
          <w:rFonts w:ascii="Times New Roman" w:hAnsi="Times New Roman"/>
          <w:sz w:val="24"/>
        </w:rPr>
        <w:t xml:space="preserve">По возрасту </w:t>
      </w:r>
    </w:p>
    <w:p w:rsidR="00616784" w:rsidRPr="00441BEF" w:rsidRDefault="005E35CA">
      <w:pPr>
        <w:tabs>
          <w:tab w:val="right" w:pos="0"/>
        </w:tabs>
        <w:spacing w:after="0"/>
        <w:jc w:val="both"/>
        <w:rPr>
          <w:rFonts w:ascii="Times New Roman" w:hAnsi="Times New Roman"/>
          <w:sz w:val="24"/>
          <w:highlight w:val="white"/>
        </w:rPr>
      </w:pPr>
      <w:r w:rsidRPr="00441BEF">
        <w:rPr>
          <w:rFonts w:ascii="Times New Roman" w:hAnsi="Times New Roman"/>
          <w:sz w:val="24"/>
        </w:rPr>
        <w:t xml:space="preserve">До 30 лет – 5 человека (35,7)  </w:t>
      </w:r>
    </w:p>
    <w:p w:rsidR="00616784" w:rsidRPr="00441BEF" w:rsidRDefault="005E35CA">
      <w:pPr>
        <w:tabs>
          <w:tab w:val="right" w:pos="0"/>
        </w:tabs>
        <w:spacing w:after="0"/>
        <w:jc w:val="both"/>
        <w:rPr>
          <w:rFonts w:ascii="Times New Roman" w:hAnsi="Times New Roman"/>
          <w:sz w:val="24"/>
          <w:highlight w:val="white"/>
        </w:rPr>
      </w:pPr>
      <w:r w:rsidRPr="00441BEF">
        <w:rPr>
          <w:rFonts w:ascii="Times New Roman" w:hAnsi="Times New Roman"/>
          <w:sz w:val="24"/>
        </w:rPr>
        <w:t xml:space="preserve">От 30 до 45 лет - 3 человек (21,4) </w:t>
      </w:r>
    </w:p>
    <w:p w:rsidR="00616784" w:rsidRPr="00441BEF" w:rsidRDefault="005E35CA">
      <w:pPr>
        <w:tabs>
          <w:tab w:val="right" w:pos="0"/>
        </w:tabs>
        <w:spacing w:after="0"/>
        <w:jc w:val="both"/>
        <w:rPr>
          <w:rFonts w:ascii="Times New Roman" w:hAnsi="Times New Roman"/>
          <w:sz w:val="24"/>
          <w:highlight w:val="white"/>
        </w:rPr>
      </w:pPr>
      <w:r w:rsidRPr="00441BEF">
        <w:rPr>
          <w:rFonts w:ascii="Times New Roman" w:hAnsi="Times New Roman"/>
          <w:sz w:val="24"/>
        </w:rPr>
        <w:t xml:space="preserve">От 45 до 55 лет -3 человек (21,4) </w:t>
      </w:r>
    </w:p>
    <w:p w:rsidR="00616784" w:rsidRPr="00441BEF" w:rsidRDefault="005E35CA">
      <w:pPr>
        <w:tabs>
          <w:tab w:val="right" w:pos="0"/>
        </w:tabs>
        <w:spacing w:after="0"/>
        <w:jc w:val="both"/>
        <w:rPr>
          <w:rFonts w:ascii="Times New Roman" w:hAnsi="Times New Roman"/>
          <w:sz w:val="24"/>
          <w:highlight w:val="white"/>
        </w:rPr>
      </w:pPr>
      <w:r w:rsidRPr="00441BEF">
        <w:rPr>
          <w:rFonts w:ascii="Times New Roman" w:hAnsi="Times New Roman"/>
          <w:sz w:val="24"/>
        </w:rPr>
        <w:t>Свыше 55 лет –1 человека (7,1%)</w:t>
      </w:r>
    </w:p>
    <w:p w:rsidR="00616784" w:rsidRDefault="00616784">
      <w:pPr>
        <w:pStyle w:val="10"/>
        <w:spacing w:before="0"/>
        <w:jc w:val="both"/>
        <w:rPr>
          <w:rFonts w:ascii="Times New Roman" w:hAnsi="Times New Roman"/>
          <w:b w:val="0"/>
          <w:color w:val="000000"/>
          <w:sz w:val="24"/>
          <w:highlight w:val="white"/>
        </w:rPr>
      </w:pPr>
    </w:p>
    <w:p w:rsidR="00616784" w:rsidRDefault="005E35CA">
      <w:pPr>
        <w:jc w:val="both"/>
        <w:rPr>
          <w:rFonts w:ascii="Times New Roman" w:hAnsi="Times New Roman"/>
          <w:sz w:val="24"/>
          <w:highlight w:val="white"/>
        </w:rPr>
      </w:pPr>
      <w:r>
        <w:rPr>
          <w:rFonts w:ascii="Times New Roman" w:hAnsi="Times New Roman"/>
          <w:sz w:val="24"/>
        </w:rPr>
        <w:tab/>
        <w:t xml:space="preserve">В 2025 году главный библиотекарь Харьялахской  сельской модельной библиотеки М. Н. Карпова </w:t>
      </w:r>
      <w:r>
        <w:rPr>
          <w:rFonts w:ascii="Times New Roman" w:hAnsi="Times New Roman"/>
          <w:sz w:val="24"/>
          <w:highlight w:val="white"/>
        </w:rPr>
        <w:t>стала победителем конкурсного отбора на предоставление субсидий из государственного бюджета РС(Я)«Лучший работник сельских учреждений культуры».</w:t>
      </w:r>
    </w:p>
    <w:p w:rsidR="00616784" w:rsidRDefault="005E35CA">
      <w:pPr>
        <w:jc w:val="center"/>
        <w:rPr>
          <w:rFonts w:ascii="Times New Roman" w:hAnsi="Times New Roman"/>
          <w:sz w:val="24"/>
        </w:rPr>
      </w:pPr>
      <w:r>
        <w:rPr>
          <w:rFonts w:ascii="Times New Roman" w:hAnsi="Times New Roman"/>
          <w:noProof/>
          <w:sz w:val="24"/>
        </w:rPr>
        <w:lastRenderedPageBreak/>
        <w:drawing>
          <wp:inline distT="0" distB="0" distL="0" distR="0">
            <wp:extent cx="1931281" cy="1448410"/>
            <wp:effectExtent l="0" t="0" r="0" b="0"/>
            <wp:docPr id="208" name="Picture 208"/>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130" cstate="print"/>
                    <a:stretch/>
                  </pic:blipFill>
                  <pic:spPr>
                    <a:xfrm>
                      <a:off x="0" y="0"/>
                      <a:ext cx="1931281" cy="1448410"/>
                    </a:xfrm>
                    <a:prstGeom prst="rect">
                      <a:avLst/>
                    </a:prstGeom>
                  </pic:spPr>
                </pic:pic>
              </a:graphicData>
            </a:graphic>
          </wp:inline>
        </w:drawing>
      </w:r>
      <w:r>
        <w:rPr>
          <w:rFonts w:ascii="Times New Roman" w:hAnsi="Times New Roman"/>
          <w:sz w:val="24"/>
          <w:highlight w:val="white"/>
        </w:rPr>
        <w:tab/>
      </w:r>
    </w:p>
    <w:p w:rsidR="00616784" w:rsidRDefault="005E35CA">
      <w:pPr>
        <w:tabs>
          <w:tab w:val="right" w:pos="0"/>
        </w:tabs>
        <w:spacing w:after="0"/>
        <w:jc w:val="both"/>
        <w:rPr>
          <w:rFonts w:ascii="Times New Roman" w:hAnsi="Times New Roman"/>
          <w:sz w:val="24"/>
          <w:highlight w:val="white"/>
        </w:rPr>
      </w:pPr>
      <w:r>
        <w:rPr>
          <w:rFonts w:ascii="Times New Roman" w:hAnsi="Times New Roman"/>
          <w:sz w:val="24"/>
          <w:highlight w:val="white"/>
        </w:rPr>
        <w:tab/>
        <w:t>Два сотрудника (Корякина И.А., Юшкевич Ю.В.) районной библиотеки получили звание "Отличник культуры РС(Я)".</w:t>
      </w:r>
    </w:p>
    <w:p w:rsidR="00616784" w:rsidRDefault="005E35CA">
      <w:pPr>
        <w:tabs>
          <w:tab w:val="right" w:pos="0"/>
        </w:tabs>
        <w:spacing w:after="0"/>
        <w:jc w:val="both"/>
        <w:rPr>
          <w:rFonts w:ascii="Times New Roman" w:hAnsi="Times New Roman"/>
          <w:sz w:val="24"/>
          <w:highlight w:val="white"/>
        </w:rPr>
      </w:pPr>
      <w:r>
        <w:rPr>
          <w:rFonts w:ascii="Times New Roman" w:hAnsi="Times New Roman"/>
          <w:sz w:val="24"/>
          <w:highlight w:val="white"/>
        </w:rPr>
        <w:tab/>
        <w:t>С 16 по 19 сентября 2025 года в Якутске состоялся IV Международный библиографический конгресс — крупнейшее событие в мире библиотечного и информационного сообщества. От Оленекской ЦБС приняла участие гл.библиотекарь отдела ОКиО Артамонова П.А.</w:t>
      </w:r>
    </w:p>
    <w:p w:rsidR="00616784" w:rsidRDefault="005E35CA">
      <w:pPr>
        <w:tabs>
          <w:tab w:val="right" w:pos="0"/>
        </w:tabs>
        <w:spacing w:after="0"/>
        <w:jc w:val="both"/>
        <w:rPr>
          <w:rFonts w:ascii="Times New Roman" w:hAnsi="Times New Roman"/>
          <w:sz w:val="24"/>
          <w:highlight w:val="white"/>
        </w:rPr>
      </w:pPr>
      <w:r>
        <w:rPr>
          <w:rFonts w:ascii="Times New Roman" w:hAnsi="Times New Roman"/>
          <w:sz w:val="24"/>
          <w:highlight w:val="white"/>
        </w:rPr>
        <w:tab/>
        <w:t>2-3 декабря прошел 1-й съезд библиотекарей РС(Я) «Сохраняя язык, создаем будущее», инициированный первым заместителем председателя правительства РС(Я) Сергеем Местниковым. Приняли участие: директор Е.В. Николаева, главный библиотекарь П.А. Артамонова, ведущий библиотекарь Ю.В. Юшкевич, ветеран библиотечного дела, библиотекарь ОСОШ им. Х.М. Николаева Н.Д. Семенова.</w:t>
      </w:r>
    </w:p>
    <w:p w:rsidR="00AD7FC1" w:rsidRDefault="00AD7FC1">
      <w:pPr>
        <w:tabs>
          <w:tab w:val="right" w:pos="0"/>
        </w:tabs>
        <w:spacing w:after="0"/>
        <w:jc w:val="both"/>
        <w:rPr>
          <w:rFonts w:ascii="Times New Roman" w:hAnsi="Times New Roman"/>
          <w:sz w:val="24"/>
          <w:highlight w:val="white"/>
        </w:rPr>
      </w:pPr>
    </w:p>
    <w:p w:rsidR="00616784" w:rsidRDefault="005E35CA">
      <w:pPr>
        <w:tabs>
          <w:tab w:val="right" w:pos="0"/>
        </w:tabs>
        <w:spacing w:after="0"/>
        <w:jc w:val="center"/>
        <w:rPr>
          <w:rFonts w:ascii="Times New Roman" w:hAnsi="Times New Roman"/>
          <w:sz w:val="24"/>
          <w:highlight w:val="white"/>
        </w:rPr>
      </w:pPr>
      <w:r>
        <w:rPr>
          <w:rFonts w:ascii="Times New Roman" w:hAnsi="Times New Roman"/>
          <w:noProof/>
          <w:sz w:val="24"/>
          <w:highlight w:val="white"/>
        </w:rPr>
        <w:drawing>
          <wp:inline distT="0" distB="0" distL="0" distR="0">
            <wp:extent cx="2777410" cy="1799539"/>
            <wp:effectExtent l="0" t="0" r="0" b="0"/>
            <wp:docPr id="210" name="Picture 210"/>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131" cstate="print"/>
                    <a:srcRect r="13155"/>
                    <a:stretch/>
                  </pic:blipFill>
                  <pic:spPr>
                    <a:xfrm>
                      <a:off x="0" y="0"/>
                      <a:ext cx="2777410" cy="1799539"/>
                    </a:xfrm>
                    <a:prstGeom prst="rect">
                      <a:avLst/>
                    </a:prstGeom>
                  </pic:spPr>
                </pic:pic>
              </a:graphicData>
            </a:graphic>
          </wp:inline>
        </w:drawing>
      </w:r>
    </w:p>
    <w:p w:rsidR="00616784" w:rsidRDefault="00616784">
      <w:pPr>
        <w:tabs>
          <w:tab w:val="right" w:pos="0"/>
        </w:tabs>
        <w:spacing w:after="0"/>
        <w:jc w:val="both"/>
        <w:rPr>
          <w:rFonts w:ascii="Times New Roman" w:hAnsi="Times New Roman"/>
          <w:sz w:val="24"/>
          <w:highlight w:val="white"/>
        </w:rPr>
      </w:pPr>
    </w:p>
    <w:p w:rsidR="00616784" w:rsidRDefault="005E35CA">
      <w:pPr>
        <w:tabs>
          <w:tab w:val="right" w:pos="0"/>
        </w:tabs>
        <w:spacing w:after="0"/>
        <w:jc w:val="center"/>
        <w:rPr>
          <w:rFonts w:ascii="Times New Roman" w:hAnsi="Times New Roman"/>
          <w:b/>
          <w:sz w:val="24"/>
        </w:rPr>
      </w:pPr>
      <w:r>
        <w:rPr>
          <w:rFonts w:ascii="Times New Roman" w:hAnsi="Times New Roman"/>
          <w:b/>
          <w:sz w:val="24"/>
        </w:rPr>
        <w:t>13. Материально-технические ресурсы</w:t>
      </w:r>
    </w:p>
    <w:p w:rsidR="00616784" w:rsidRDefault="00616784">
      <w:pPr>
        <w:tabs>
          <w:tab w:val="right" w:pos="0"/>
        </w:tabs>
        <w:spacing w:after="0"/>
        <w:jc w:val="center"/>
        <w:rPr>
          <w:rFonts w:ascii="Times New Roman" w:hAnsi="Times New Roman"/>
          <w:b/>
          <w:sz w:val="24"/>
        </w:rPr>
      </w:pPr>
    </w:p>
    <w:p w:rsidR="00616784" w:rsidRPr="00441BEF" w:rsidRDefault="005E35CA" w:rsidP="00441BEF">
      <w:pPr>
        <w:spacing w:after="0"/>
        <w:jc w:val="both"/>
        <w:rPr>
          <w:rFonts w:ascii="Times New Roman" w:hAnsi="Times New Roman"/>
          <w:sz w:val="24"/>
        </w:rPr>
      </w:pPr>
      <w:r>
        <w:rPr>
          <w:rFonts w:ascii="Times New Roman" w:hAnsi="Times New Roman"/>
          <w:b/>
          <w:sz w:val="24"/>
        </w:rPr>
        <w:tab/>
      </w:r>
      <w:r w:rsidRPr="00441BEF">
        <w:rPr>
          <w:rFonts w:ascii="Times New Roman" w:hAnsi="Times New Roman"/>
          <w:b/>
          <w:sz w:val="24"/>
        </w:rPr>
        <w:t>Библиотеки</w:t>
      </w:r>
      <w:r w:rsidRPr="00441BEF">
        <w:rPr>
          <w:rFonts w:ascii="Times New Roman" w:hAnsi="Times New Roman"/>
          <w:sz w:val="24"/>
        </w:rPr>
        <w:t xml:space="preserve"> Оленекского эвенкийского национального района:</w:t>
      </w:r>
    </w:p>
    <w:p w:rsidR="00616784" w:rsidRPr="00441BEF" w:rsidRDefault="005E35CA" w:rsidP="00441BEF">
      <w:pPr>
        <w:spacing w:after="0"/>
        <w:jc w:val="both"/>
        <w:rPr>
          <w:rFonts w:ascii="Times New Roman" w:hAnsi="Times New Roman"/>
          <w:sz w:val="24"/>
        </w:rPr>
      </w:pPr>
      <w:r w:rsidRPr="00441BEF">
        <w:rPr>
          <w:rFonts w:ascii="Times New Roman" w:hAnsi="Times New Roman"/>
          <w:sz w:val="24"/>
        </w:rPr>
        <w:tab/>
        <w:t>- Оленекская центральная библиотека - с. Оленек, ул.Октябрьская, д.20,  площадь: 147 кв.м.;</w:t>
      </w:r>
    </w:p>
    <w:p w:rsidR="00616784" w:rsidRPr="00441BEF" w:rsidRDefault="005E35CA" w:rsidP="00441BEF">
      <w:pPr>
        <w:spacing w:after="0"/>
        <w:jc w:val="both"/>
        <w:rPr>
          <w:rFonts w:ascii="Times New Roman" w:hAnsi="Times New Roman"/>
          <w:b/>
          <w:sz w:val="24"/>
        </w:rPr>
      </w:pPr>
      <w:r w:rsidRPr="00441BEF">
        <w:rPr>
          <w:rFonts w:ascii="Times New Roman" w:hAnsi="Times New Roman"/>
          <w:sz w:val="24"/>
        </w:rPr>
        <w:tab/>
        <w:t>- Оленекская детская модельная библиотека - с. Оленек, ул.Октябрьская, д.39, площадь: 57,80 кв.м.;</w:t>
      </w:r>
    </w:p>
    <w:p w:rsidR="00616784" w:rsidRPr="00441BEF" w:rsidRDefault="005E35CA" w:rsidP="00441BEF">
      <w:pPr>
        <w:spacing w:after="0"/>
        <w:jc w:val="both"/>
        <w:rPr>
          <w:rFonts w:ascii="Times New Roman" w:hAnsi="Times New Roman"/>
          <w:b/>
          <w:sz w:val="24"/>
        </w:rPr>
      </w:pPr>
      <w:r w:rsidRPr="00441BEF">
        <w:rPr>
          <w:rFonts w:ascii="Times New Roman" w:hAnsi="Times New Roman"/>
          <w:sz w:val="24"/>
        </w:rPr>
        <w:tab/>
        <w:t>- Жилиндинская сельская библиотека -с.Жилинда, ул.Октябрьская, д. 20, площадь: 60 кв.м.;</w:t>
      </w:r>
    </w:p>
    <w:p w:rsidR="00616784" w:rsidRPr="00441BEF" w:rsidRDefault="005E35CA" w:rsidP="00441BEF">
      <w:pPr>
        <w:tabs>
          <w:tab w:val="left" w:pos="0"/>
        </w:tabs>
        <w:spacing w:after="0"/>
        <w:contextualSpacing/>
        <w:jc w:val="both"/>
        <w:rPr>
          <w:rFonts w:ascii="Times New Roman" w:hAnsi="Times New Roman"/>
          <w:sz w:val="24"/>
        </w:rPr>
      </w:pPr>
      <w:r w:rsidRPr="00441BEF">
        <w:rPr>
          <w:rFonts w:ascii="Times New Roman" w:hAnsi="Times New Roman"/>
          <w:sz w:val="24"/>
        </w:rPr>
        <w:tab/>
        <w:t>- Харьялахская модельная библиотека - с. Харьялах, ул. Октябрьская, д. 4, площадь 40,1 кв.м.;</w:t>
      </w:r>
    </w:p>
    <w:p w:rsidR="00616784" w:rsidRPr="00441BEF" w:rsidRDefault="005E35CA" w:rsidP="00441BEF">
      <w:pPr>
        <w:tabs>
          <w:tab w:val="left" w:pos="0"/>
        </w:tabs>
        <w:spacing w:after="0"/>
        <w:contextualSpacing/>
        <w:jc w:val="both"/>
        <w:rPr>
          <w:rFonts w:ascii="Times New Roman" w:hAnsi="Times New Roman"/>
          <w:sz w:val="24"/>
        </w:rPr>
      </w:pPr>
      <w:r w:rsidRPr="00441BEF">
        <w:rPr>
          <w:rFonts w:ascii="Times New Roman" w:hAnsi="Times New Roman"/>
          <w:sz w:val="24"/>
        </w:rPr>
        <w:tab/>
        <w:t>- Эйикская сельская библиотека - с. Эйик, ул. Центральная, д. 9, площадь 70 кв.м.</w:t>
      </w:r>
    </w:p>
    <w:p w:rsidR="00616784" w:rsidRPr="00441BEF" w:rsidRDefault="00441BEF" w:rsidP="00441BEF">
      <w:pPr>
        <w:spacing w:after="0"/>
        <w:jc w:val="both"/>
        <w:rPr>
          <w:rFonts w:ascii="Times New Roman" w:hAnsi="Times New Roman"/>
          <w:color w:val="auto"/>
          <w:sz w:val="24"/>
        </w:rPr>
      </w:pPr>
      <w:r w:rsidRPr="00441BEF">
        <w:rPr>
          <w:rFonts w:ascii="Times New Roman" w:hAnsi="Times New Roman"/>
          <w:sz w:val="24"/>
        </w:rPr>
        <w:tab/>
      </w:r>
      <w:r w:rsidR="005E35CA" w:rsidRPr="00441BEF">
        <w:rPr>
          <w:rFonts w:ascii="Times New Roman" w:hAnsi="Times New Roman"/>
          <w:color w:val="auto"/>
          <w:sz w:val="24"/>
        </w:rPr>
        <w:t>Общая площадь помещений библиотек в ЦБС составляет 37</w:t>
      </w:r>
      <w:r w:rsidRPr="00441BEF">
        <w:rPr>
          <w:rFonts w:ascii="Times New Roman" w:hAnsi="Times New Roman"/>
          <w:color w:val="auto"/>
          <w:sz w:val="24"/>
        </w:rPr>
        <w:t>4</w:t>
      </w:r>
      <w:r w:rsidR="005E35CA" w:rsidRPr="00441BEF">
        <w:rPr>
          <w:rFonts w:ascii="Times New Roman" w:hAnsi="Times New Roman"/>
          <w:color w:val="auto"/>
          <w:sz w:val="24"/>
        </w:rPr>
        <w:t>,</w:t>
      </w:r>
      <w:r w:rsidRPr="00441BEF">
        <w:rPr>
          <w:rFonts w:ascii="Times New Roman" w:hAnsi="Times New Roman"/>
          <w:color w:val="auto"/>
          <w:sz w:val="24"/>
        </w:rPr>
        <w:t>9</w:t>
      </w:r>
      <w:r w:rsidR="005E35CA" w:rsidRPr="00441BEF">
        <w:rPr>
          <w:rFonts w:ascii="Times New Roman" w:hAnsi="Times New Roman"/>
          <w:color w:val="auto"/>
          <w:sz w:val="24"/>
        </w:rPr>
        <w:t xml:space="preserve"> кв.м</w:t>
      </w:r>
      <w:r w:rsidR="00AD7FC1">
        <w:rPr>
          <w:rFonts w:ascii="Times New Roman" w:hAnsi="Times New Roman"/>
          <w:color w:val="auto"/>
          <w:sz w:val="24"/>
        </w:rPr>
        <w:t xml:space="preserve">, из них для хранения фондов – </w:t>
      </w:r>
      <w:r w:rsidRPr="00441BEF">
        <w:rPr>
          <w:rFonts w:ascii="Times New Roman" w:hAnsi="Times New Roman"/>
          <w:color w:val="auto"/>
          <w:sz w:val="24"/>
        </w:rPr>
        <w:t xml:space="preserve">151,4 </w:t>
      </w:r>
      <w:r w:rsidR="005E35CA" w:rsidRPr="00441BEF">
        <w:rPr>
          <w:rFonts w:ascii="Times New Roman" w:hAnsi="Times New Roman"/>
          <w:color w:val="auto"/>
          <w:sz w:val="24"/>
        </w:rPr>
        <w:t>кв.м., для пользовате</w:t>
      </w:r>
      <w:r w:rsidR="00AD7FC1">
        <w:rPr>
          <w:rFonts w:ascii="Times New Roman" w:hAnsi="Times New Roman"/>
          <w:color w:val="auto"/>
          <w:sz w:val="24"/>
        </w:rPr>
        <w:t xml:space="preserve">лей - </w:t>
      </w:r>
      <w:r w:rsidRPr="00441BEF">
        <w:rPr>
          <w:rFonts w:ascii="Times New Roman" w:hAnsi="Times New Roman"/>
          <w:color w:val="auto"/>
          <w:sz w:val="24"/>
        </w:rPr>
        <w:t xml:space="preserve">223,5 </w:t>
      </w:r>
      <w:r w:rsidR="005E35CA" w:rsidRPr="00441BEF">
        <w:rPr>
          <w:rFonts w:ascii="Times New Roman" w:hAnsi="Times New Roman"/>
          <w:color w:val="auto"/>
          <w:sz w:val="24"/>
        </w:rPr>
        <w:t xml:space="preserve">кв.м., в оперативном управлении - </w:t>
      </w:r>
      <w:r w:rsidRPr="00441BEF">
        <w:rPr>
          <w:rFonts w:ascii="Times New Roman" w:hAnsi="Times New Roman"/>
          <w:color w:val="auto"/>
          <w:sz w:val="24"/>
        </w:rPr>
        <w:t xml:space="preserve">374,9 </w:t>
      </w:r>
      <w:r w:rsidR="005E35CA" w:rsidRPr="00441BEF">
        <w:rPr>
          <w:rFonts w:ascii="Times New Roman" w:hAnsi="Times New Roman"/>
          <w:color w:val="auto"/>
          <w:sz w:val="24"/>
        </w:rPr>
        <w:t>кв.м.</w:t>
      </w:r>
    </w:p>
    <w:p w:rsidR="00616784" w:rsidRPr="00441BEF" w:rsidRDefault="005E35CA" w:rsidP="00441BEF">
      <w:pPr>
        <w:spacing w:after="0"/>
        <w:jc w:val="both"/>
        <w:rPr>
          <w:rFonts w:ascii="Times New Roman" w:hAnsi="Times New Roman"/>
        </w:rPr>
      </w:pPr>
      <w:r w:rsidRPr="00441BEF">
        <w:rPr>
          <w:rFonts w:ascii="Times New Roman" w:hAnsi="Times New Roman"/>
        </w:rPr>
        <w:lastRenderedPageBreak/>
        <w:tab/>
      </w:r>
      <w:r w:rsidRPr="00441BEF">
        <w:rPr>
          <w:rStyle w:val="sc-bznhio0"/>
          <w:rFonts w:ascii="Times New Roman" w:hAnsi="Times New Roman"/>
          <w:spacing w:val="-4"/>
          <w:sz w:val="24"/>
        </w:rPr>
        <w:t>Проблема размещения библиотек на небольших площадях является серьезной проблемой, особенно учитывая требования Общероссийского модельного стандарта деятельности общедоступных библиотек. Согласно представленным данным, большинство библиотек Оленекского района находятся в помещениях, площадь которых значительно меньше рекомендуемой нормы (менее 100 кв.м.). Например, детская библиотека занимает лишь 57,8 кв.м., а Харьялахская сельская библиотека — всего 40,1 кв. м.</w:t>
      </w:r>
    </w:p>
    <w:p w:rsidR="00616784" w:rsidRPr="00441BEF" w:rsidRDefault="005E35CA" w:rsidP="00441BEF">
      <w:pPr>
        <w:spacing w:after="0"/>
        <w:jc w:val="both"/>
        <w:rPr>
          <w:rFonts w:ascii="Times New Roman" w:hAnsi="Times New Roman"/>
          <w:sz w:val="24"/>
        </w:rPr>
      </w:pPr>
      <w:r w:rsidRPr="00441BEF">
        <w:rPr>
          <w:rStyle w:val="sc-bznhio0"/>
          <w:rFonts w:ascii="Times New Roman" w:hAnsi="Times New Roman"/>
          <w:spacing w:val="-4"/>
          <w:sz w:val="24"/>
        </w:rPr>
        <w:tab/>
        <w:t>Такие условия негативно влияют на сохранность библиотечных фондов, удобство пользователей и возможности для хранения коллекций. Ограниченная площадь также создает препятствия для реализации образовательных и культурно-просветительных функций библиотек.</w:t>
      </w:r>
    </w:p>
    <w:p w:rsidR="00616784" w:rsidRDefault="005E35CA">
      <w:pPr>
        <w:spacing w:after="0"/>
        <w:jc w:val="both"/>
        <w:rPr>
          <w:rStyle w:val="sc-bznhio0"/>
          <w:rFonts w:ascii="Times New Roman" w:hAnsi="Times New Roman"/>
          <w:spacing w:val="-4"/>
          <w:sz w:val="24"/>
        </w:rPr>
      </w:pPr>
      <w:r>
        <w:rPr>
          <w:rStyle w:val="sc-bznhio0"/>
          <w:rFonts w:ascii="Times New Roman" w:hAnsi="Times New Roman"/>
          <w:spacing w:val="-4"/>
          <w:sz w:val="24"/>
        </w:rPr>
        <w:tab/>
        <w:t>Кроме того, некоторые помещения нуждаются в капитальном ремонте, что ухудшает санитарные и противопожарные условия эксплуатации зданий. Недостаточное финансирование и устаревшая инфраструктура усугубляют проблему.</w:t>
      </w:r>
    </w:p>
    <w:p w:rsidR="00616784" w:rsidRDefault="005E35CA">
      <w:pPr>
        <w:spacing w:after="0"/>
        <w:ind w:firstLine="789"/>
        <w:jc w:val="both"/>
        <w:rPr>
          <w:rFonts w:ascii="Times New Roman" w:hAnsi="Times New Roman"/>
          <w:sz w:val="24"/>
        </w:rPr>
      </w:pPr>
      <w:r>
        <w:rPr>
          <w:rFonts w:ascii="Times New Roman" w:hAnsi="Times New Roman"/>
          <w:b/>
          <w:sz w:val="24"/>
        </w:rPr>
        <w:t>Объем библиотечного фонда</w:t>
      </w:r>
      <w:r w:rsidR="00441BEF">
        <w:rPr>
          <w:rFonts w:ascii="Times New Roman" w:hAnsi="Times New Roman"/>
          <w:b/>
          <w:sz w:val="24"/>
        </w:rPr>
        <w:t xml:space="preserve"> </w:t>
      </w:r>
      <w:r>
        <w:rPr>
          <w:rFonts w:ascii="Times New Roman" w:hAnsi="Times New Roman"/>
          <w:sz w:val="24"/>
        </w:rPr>
        <w:t>МКУ «Оленекская ЦБС»на 1.01.2026 года составляет 50278экземпляров документов на различных носителях информации, в том числе</w:t>
      </w:r>
      <w:r w:rsidR="00441BEF">
        <w:rPr>
          <w:rFonts w:ascii="Times New Roman" w:hAnsi="Times New Roman"/>
          <w:sz w:val="24"/>
        </w:rPr>
        <w:t xml:space="preserve"> </w:t>
      </w:r>
      <w:r>
        <w:rPr>
          <w:rFonts w:ascii="Times New Roman" w:hAnsi="Times New Roman"/>
          <w:sz w:val="24"/>
        </w:rPr>
        <w:t xml:space="preserve">в Жилиндинской сельской модельной библиотеке –8363 экз., Харьялахской сельской модельной библиотеке – 7390 экз., Эйикской сельской модельной библиотеке- 10652 экз., Детской модельной библиотеке – 8200 экз., ЦБ – 15673 экз. книг.Фонд библиотек универсальный. В его состав входят книги и брошюры, документы на электронных носителях.  Ответственность за хранение и использование фонда несут главные библиотекари сельских библиотек района, в ведении которых они находятся. За отчетный 2025 год основными источниками при комплектовании книжного фонда являются: ООО Библиотечный коллектор «Мир Знаний», АО НИК «Айар», Национальная библиотека РС(Я), книги полученные в дар от пользователей, обязательный местный экземпляр, подписки на периодику и книга почтой. </w:t>
      </w:r>
    </w:p>
    <w:p w:rsidR="00616784" w:rsidRDefault="005E35CA">
      <w:pPr>
        <w:spacing w:after="0"/>
        <w:ind w:firstLine="789"/>
        <w:jc w:val="both"/>
        <w:rPr>
          <w:rFonts w:ascii="Times New Roman" w:hAnsi="Times New Roman"/>
          <w:sz w:val="24"/>
        </w:rPr>
      </w:pPr>
      <w:r>
        <w:rPr>
          <w:rFonts w:ascii="Times New Roman" w:hAnsi="Times New Roman"/>
          <w:b/>
          <w:sz w:val="24"/>
        </w:rPr>
        <w:t>Технические средства библиотек</w:t>
      </w:r>
      <w:r>
        <w:rPr>
          <w:rFonts w:ascii="Times New Roman" w:hAnsi="Times New Roman"/>
          <w:sz w:val="24"/>
          <w:highlight w:val="white"/>
        </w:rPr>
        <w:t> включают компьютеры, оргтехнику (сканеры, копировальные аппараты), аудио- и видеооборудование, а также оборудование для доступа к интернету. Оснащённость библиотеки техническими средствами полностью обеспечивает выполнение ею основных функций и учитывает возможности их рационального использования.</w:t>
      </w:r>
    </w:p>
    <w:p w:rsidR="00616784" w:rsidRDefault="005E35CA">
      <w:pPr>
        <w:spacing w:after="0"/>
        <w:ind w:firstLine="789"/>
        <w:jc w:val="both"/>
        <w:rPr>
          <w:rFonts w:ascii="Times New Roman" w:hAnsi="Times New Roman"/>
          <w:sz w:val="24"/>
        </w:rPr>
      </w:pPr>
      <w:r>
        <w:rPr>
          <w:rFonts w:ascii="Times New Roman" w:hAnsi="Times New Roman"/>
          <w:b/>
          <w:sz w:val="24"/>
        </w:rPr>
        <w:t>Средства связи и коммуникации</w:t>
      </w:r>
      <w:r>
        <w:rPr>
          <w:rFonts w:ascii="Times New Roman" w:hAnsi="Times New Roman"/>
          <w:sz w:val="24"/>
        </w:rPr>
        <w:t xml:space="preserve"> играют важную роль в функционировании наших библиотек, обеспечивая взаимодействие с населением, сотрудниками и партнерами. Все библиотеки МКУ "ОЦБС" подключены к высокоскоростному интернету. </w:t>
      </w:r>
    </w:p>
    <w:p w:rsidR="00616784" w:rsidRDefault="005E35CA">
      <w:pPr>
        <w:spacing w:after="0"/>
        <w:ind w:firstLine="789"/>
        <w:jc w:val="both"/>
        <w:rPr>
          <w:rFonts w:ascii="Times New Roman" w:hAnsi="Times New Roman"/>
          <w:sz w:val="24"/>
        </w:rPr>
      </w:pPr>
      <w:r>
        <w:rPr>
          <w:rFonts w:ascii="Times New Roman" w:hAnsi="Times New Roman"/>
          <w:sz w:val="24"/>
        </w:rPr>
        <w:t>Активное использование различных каналов связи и информационных площадок способствует повышению комфорта и вовлеченности читателей и жителей Оленекского района в жизнь библиотеки. Наши мессенджеры:</w:t>
      </w:r>
    </w:p>
    <w:p w:rsidR="00616784" w:rsidRDefault="005E35CA">
      <w:pPr>
        <w:spacing w:after="0"/>
        <w:ind w:firstLine="708"/>
        <w:jc w:val="both"/>
        <w:rPr>
          <w:rFonts w:ascii="Times New Roman" w:hAnsi="Times New Roman"/>
          <w:sz w:val="24"/>
        </w:rPr>
      </w:pPr>
      <w:r>
        <w:rPr>
          <w:rFonts w:ascii="Times New Roman" w:hAnsi="Times New Roman"/>
          <w:sz w:val="24"/>
        </w:rPr>
        <w:t xml:space="preserve">-в группе ВКонтакте МКУ «Оленекская ЦБС» </w:t>
      </w:r>
      <w:hyperlink r:id="rId132" w:history="1">
        <w:r>
          <w:rPr>
            <w:rStyle w:val="17"/>
            <w:rFonts w:ascii="Times New Roman" w:hAnsi="Times New Roman"/>
            <w:sz w:val="24"/>
          </w:rPr>
          <w:t>https://vk.com/mkuolenekbibl</w:t>
        </w:r>
      </w:hyperlink>
      <w:r>
        <w:rPr>
          <w:rFonts w:ascii="Times New Roman" w:hAnsi="Times New Roman"/>
          <w:sz w:val="24"/>
        </w:rPr>
        <w:t xml:space="preserve">; </w:t>
      </w:r>
    </w:p>
    <w:p w:rsidR="00616784" w:rsidRDefault="005E35CA">
      <w:pPr>
        <w:spacing w:after="0"/>
        <w:ind w:firstLine="708"/>
        <w:jc w:val="both"/>
        <w:rPr>
          <w:rFonts w:ascii="Times New Roman" w:hAnsi="Times New Roman"/>
          <w:sz w:val="24"/>
        </w:rPr>
      </w:pPr>
      <w:r>
        <w:rPr>
          <w:rFonts w:ascii="Times New Roman" w:hAnsi="Times New Roman"/>
          <w:sz w:val="24"/>
        </w:rPr>
        <w:t xml:space="preserve">-телеграмм канал МКУ «Оленекская ЦБС» </w:t>
      </w:r>
      <w:hyperlink r:id="rId133" w:history="1">
        <w:r>
          <w:rPr>
            <w:rStyle w:val="17"/>
            <w:rFonts w:ascii="Times New Roman" w:hAnsi="Times New Roman"/>
            <w:sz w:val="24"/>
          </w:rPr>
          <w:t>https://t.me/olenek_library</w:t>
        </w:r>
      </w:hyperlink>
      <w:r>
        <w:rPr>
          <w:rFonts w:ascii="Times New Roman" w:hAnsi="Times New Roman"/>
          <w:sz w:val="24"/>
        </w:rPr>
        <w:t xml:space="preserve"> .</w:t>
      </w:r>
    </w:p>
    <w:p w:rsidR="00616784" w:rsidRDefault="005E35CA">
      <w:pPr>
        <w:spacing w:after="0"/>
        <w:ind w:firstLine="708"/>
        <w:jc w:val="both"/>
        <w:rPr>
          <w:rFonts w:ascii="Times New Roman" w:hAnsi="Times New Roman"/>
          <w:sz w:val="24"/>
        </w:rPr>
      </w:pPr>
      <w:r>
        <w:rPr>
          <w:rFonts w:ascii="Times New Roman" w:hAnsi="Times New Roman"/>
          <w:sz w:val="24"/>
        </w:rPr>
        <w:t>Сайт библиотеки - это важный инструмент взаимодействия с аудиторией, позволяющий реализовать широкий спектр функций. Наш официальный сайт:</w:t>
      </w:r>
      <w:hyperlink r:id="rId134" w:history="1">
        <w:r>
          <w:rPr>
            <w:rStyle w:val="17"/>
            <w:rFonts w:ascii="Times New Roman" w:hAnsi="Times New Roman"/>
            <w:sz w:val="24"/>
          </w:rPr>
          <w:t>https://оленекская-цбс.рф/</w:t>
        </w:r>
      </w:hyperlink>
      <w:r>
        <w:rPr>
          <w:rFonts w:ascii="Times New Roman" w:hAnsi="Times New Roman"/>
          <w:sz w:val="24"/>
        </w:rPr>
        <w:t xml:space="preserve"> .</w:t>
      </w:r>
    </w:p>
    <w:p w:rsidR="00616784" w:rsidRDefault="005E35CA">
      <w:pPr>
        <w:spacing w:after="0"/>
        <w:jc w:val="both"/>
        <w:rPr>
          <w:rStyle w:val="af5"/>
          <w:rFonts w:ascii="Times New Roman" w:hAnsi="Times New Roman"/>
          <w:b w:val="0"/>
          <w:i w:val="0"/>
          <w:color w:val="000000"/>
          <w:sz w:val="24"/>
        </w:rPr>
      </w:pPr>
      <w:r>
        <w:rPr>
          <w:rStyle w:val="af5"/>
          <w:rFonts w:ascii="Times New Roman" w:hAnsi="Times New Roman"/>
          <w:b w:val="0"/>
          <w:i w:val="0"/>
          <w:sz w:val="24"/>
        </w:rPr>
        <w:tab/>
      </w:r>
      <w:r>
        <w:rPr>
          <w:rStyle w:val="af5"/>
          <w:rFonts w:ascii="Times New Roman" w:hAnsi="Times New Roman"/>
          <w:b w:val="0"/>
          <w:i w:val="0"/>
          <w:color w:val="000000"/>
          <w:sz w:val="24"/>
        </w:rPr>
        <w:t>Материально-техническая база является основой функционирования библиотеки и оказывает непосредственное влияние на качество оказываемых ею услуг. Именно от наличия достаточного пространства, современного оборудования и качественных условий хранения зависят многие аспекты работы библиотеки:</w:t>
      </w:r>
    </w:p>
    <w:p w:rsidR="00616784" w:rsidRDefault="005E35CA">
      <w:pPr>
        <w:spacing w:after="0"/>
        <w:jc w:val="both"/>
        <w:rPr>
          <w:rStyle w:val="af5"/>
          <w:rFonts w:ascii="Times New Roman" w:hAnsi="Times New Roman"/>
          <w:b w:val="0"/>
          <w:i w:val="0"/>
          <w:color w:val="000000"/>
          <w:sz w:val="24"/>
        </w:rPr>
      </w:pPr>
      <w:r>
        <w:rPr>
          <w:rStyle w:val="af5"/>
          <w:rFonts w:ascii="Times New Roman" w:hAnsi="Times New Roman"/>
          <w:b w:val="0"/>
          <w:i w:val="0"/>
          <w:color w:val="000000"/>
          <w:sz w:val="24"/>
        </w:rPr>
        <w:lastRenderedPageBreak/>
        <w:tab/>
        <w:t>Комфорт читателей: Чем лучше обустроены помещения, тем приятнее и удобнее людям пользоваться услугами библиотеки.</w:t>
      </w:r>
    </w:p>
    <w:p w:rsidR="00616784" w:rsidRDefault="005E35CA">
      <w:pPr>
        <w:spacing w:after="0"/>
        <w:jc w:val="both"/>
        <w:rPr>
          <w:rStyle w:val="af5"/>
          <w:rFonts w:ascii="Times New Roman" w:hAnsi="Times New Roman"/>
          <w:b w:val="0"/>
          <w:i w:val="0"/>
          <w:color w:val="000000"/>
          <w:sz w:val="24"/>
        </w:rPr>
      </w:pPr>
      <w:r>
        <w:rPr>
          <w:rStyle w:val="af5"/>
          <w:rFonts w:ascii="Times New Roman" w:hAnsi="Times New Roman"/>
          <w:b w:val="0"/>
          <w:i w:val="0"/>
          <w:color w:val="000000"/>
          <w:sz w:val="24"/>
        </w:rPr>
        <w:tab/>
        <w:t>Качество обслуживания: Современное техническое оснащение ускоряет процессы учета, выдачи и возврата документов, улучшая работу персонала.</w:t>
      </w:r>
    </w:p>
    <w:p w:rsidR="00616784" w:rsidRDefault="005E35CA">
      <w:pPr>
        <w:spacing w:after="0"/>
        <w:jc w:val="both"/>
        <w:rPr>
          <w:rStyle w:val="af5"/>
          <w:rFonts w:ascii="Times New Roman" w:hAnsi="Times New Roman"/>
          <w:b w:val="0"/>
          <w:i w:val="0"/>
          <w:color w:val="000000"/>
          <w:sz w:val="24"/>
        </w:rPr>
      </w:pPr>
      <w:r>
        <w:rPr>
          <w:rStyle w:val="af5"/>
          <w:rFonts w:ascii="Times New Roman" w:hAnsi="Times New Roman"/>
          <w:b w:val="0"/>
          <w:i w:val="0"/>
          <w:color w:val="000000"/>
          <w:sz w:val="24"/>
        </w:rPr>
        <w:tab/>
        <w:t>Образование и культура: Библиотека становится центром культурной и образовательной жизни территории, предлагая современные информационные ресурсы и поддерживая инициативы по просвещению и воспитанию населения.</w:t>
      </w:r>
    </w:p>
    <w:p w:rsidR="00616784" w:rsidRDefault="005E35CA">
      <w:pPr>
        <w:tabs>
          <w:tab w:val="right" w:pos="0"/>
        </w:tabs>
        <w:spacing w:after="0"/>
        <w:jc w:val="both"/>
        <w:rPr>
          <w:rStyle w:val="af5"/>
          <w:rFonts w:ascii="Times New Roman" w:hAnsi="Times New Roman"/>
          <w:b w:val="0"/>
          <w:i w:val="0"/>
          <w:color w:val="000000"/>
          <w:sz w:val="24"/>
        </w:rPr>
      </w:pPr>
      <w:r>
        <w:rPr>
          <w:rStyle w:val="af5"/>
          <w:rFonts w:ascii="Times New Roman" w:hAnsi="Times New Roman"/>
          <w:b w:val="0"/>
          <w:i w:val="0"/>
          <w:color w:val="000000"/>
          <w:sz w:val="24"/>
        </w:rPr>
        <w:tab/>
        <w:t>Поэтому состояние материально-технической базы по мере возможности постоянно контролируется и обновляется, чтобы обеспечить высокие стандарты обслуживания и способствовать социальному и культурному развитию местного сообщества.</w:t>
      </w:r>
    </w:p>
    <w:p w:rsidR="00616784" w:rsidRDefault="00616784">
      <w:pPr>
        <w:pStyle w:val="Default"/>
        <w:ind w:left="720"/>
        <w:jc w:val="both"/>
        <w:rPr>
          <w:rStyle w:val="af5"/>
          <w:b w:val="0"/>
          <w:i w:val="0"/>
          <w:color w:val="000000"/>
        </w:rPr>
      </w:pPr>
    </w:p>
    <w:p w:rsidR="00616784" w:rsidRDefault="005E35CA">
      <w:pPr>
        <w:pStyle w:val="Default"/>
        <w:ind w:left="720"/>
        <w:jc w:val="center"/>
        <w:rPr>
          <w:b/>
        </w:rPr>
      </w:pPr>
      <w:r>
        <w:rPr>
          <w:rStyle w:val="af5"/>
          <w:i w:val="0"/>
          <w:color w:val="000000"/>
        </w:rPr>
        <w:t xml:space="preserve">14. </w:t>
      </w:r>
      <w:r>
        <w:rPr>
          <w:b/>
        </w:rPr>
        <w:t>Основные итоги года. Анализ. Задачи.</w:t>
      </w:r>
    </w:p>
    <w:p w:rsidR="00616784" w:rsidRDefault="005E35CA">
      <w:pPr>
        <w:pStyle w:val="ac"/>
        <w:spacing w:line="276" w:lineRule="auto"/>
        <w:jc w:val="both"/>
        <w:rPr>
          <w:rStyle w:val="a7"/>
          <w:rFonts w:ascii="Times New Roman" w:hAnsi="Times New Roman"/>
          <w:i w:val="0"/>
          <w:color w:val="000000"/>
          <w:sz w:val="24"/>
        </w:rPr>
      </w:pPr>
      <w:r>
        <w:rPr>
          <w:rStyle w:val="a7"/>
          <w:rFonts w:ascii="Times New Roman" w:hAnsi="Times New Roman"/>
          <w:i w:val="0"/>
          <w:color w:val="000000"/>
          <w:sz w:val="24"/>
        </w:rPr>
        <w:tab/>
      </w:r>
    </w:p>
    <w:p w:rsidR="00616784" w:rsidRDefault="005E35CA">
      <w:pPr>
        <w:pStyle w:val="ac"/>
        <w:spacing w:line="276" w:lineRule="auto"/>
        <w:jc w:val="both"/>
        <w:rPr>
          <w:rStyle w:val="a7"/>
          <w:rFonts w:ascii="Times New Roman" w:hAnsi="Times New Roman"/>
          <w:i w:val="0"/>
          <w:color w:val="000000"/>
          <w:sz w:val="24"/>
        </w:rPr>
      </w:pPr>
      <w:r>
        <w:rPr>
          <w:rStyle w:val="a7"/>
          <w:rFonts w:ascii="Times New Roman" w:hAnsi="Times New Roman"/>
          <w:i w:val="0"/>
          <w:color w:val="000000"/>
          <w:sz w:val="24"/>
        </w:rPr>
        <w:tab/>
        <w:t>Издательская деятельность библиотеки играет важную роль в формировании информационной среды и содействии культурному развитию района. В 2025 году библиотека Оленекского района успешно реализовала несколько значимых проектов:</w:t>
      </w:r>
    </w:p>
    <w:p w:rsidR="00A9667D" w:rsidRDefault="00A9667D">
      <w:pPr>
        <w:pStyle w:val="ac"/>
        <w:spacing w:line="276" w:lineRule="auto"/>
        <w:jc w:val="both"/>
        <w:rPr>
          <w:rStyle w:val="a7"/>
          <w:rFonts w:ascii="Times New Roman" w:hAnsi="Times New Roman"/>
          <w:i w:val="0"/>
          <w:color w:val="000000"/>
          <w:sz w:val="24"/>
        </w:rPr>
      </w:pPr>
      <w:r>
        <w:rPr>
          <w:rStyle w:val="a7"/>
          <w:rFonts w:ascii="Times New Roman" w:hAnsi="Times New Roman"/>
          <w:i w:val="0"/>
          <w:color w:val="000000"/>
          <w:sz w:val="24"/>
        </w:rPr>
        <w:tab/>
        <w:t>1. Проект по озеленению скверов "100 цветов";</w:t>
      </w:r>
    </w:p>
    <w:p w:rsidR="00A9667D" w:rsidRDefault="00A9667D">
      <w:pPr>
        <w:pStyle w:val="ac"/>
        <w:spacing w:line="276" w:lineRule="auto"/>
        <w:jc w:val="both"/>
        <w:rPr>
          <w:rStyle w:val="a7"/>
          <w:rFonts w:ascii="Times New Roman" w:hAnsi="Times New Roman"/>
          <w:i w:val="0"/>
          <w:color w:val="000000"/>
          <w:sz w:val="24"/>
        </w:rPr>
      </w:pPr>
      <w:r>
        <w:rPr>
          <w:rStyle w:val="a7"/>
          <w:rFonts w:ascii="Times New Roman" w:hAnsi="Times New Roman"/>
          <w:i w:val="0"/>
          <w:color w:val="000000"/>
          <w:sz w:val="24"/>
        </w:rPr>
        <w:tab/>
        <w:t>2. Проект по сохранению языков КМНС "Нимнгакан";</w:t>
      </w:r>
    </w:p>
    <w:p w:rsidR="00A9667D" w:rsidRDefault="00A9667D">
      <w:pPr>
        <w:pStyle w:val="ac"/>
        <w:spacing w:line="276" w:lineRule="auto"/>
        <w:jc w:val="both"/>
        <w:rPr>
          <w:rStyle w:val="a7"/>
          <w:rFonts w:ascii="Times New Roman" w:hAnsi="Times New Roman"/>
          <w:i w:val="0"/>
          <w:color w:val="000000"/>
          <w:sz w:val="24"/>
        </w:rPr>
      </w:pPr>
      <w:r>
        <w:rPr>
          <w:rStyle w:val="a7"/>
          <w:rFonts w:ascii="Times New Roman" w:hAnsi="Times New Roman"/>
          <w:i w:val="0"/>
          <w:color w:val="000000"/>
          <w:sz w:val="24"/>
        </w:rPr>
        <w:tab/>
      </w:r>
      <w:r w:rsidR="00F37E47">
        <w:rPr>
          <w:rStyle w:val="a7"/>
          <w:rFonts w:ascii="Times New Roman" w:hAnsi="Times New Roman"/>
          <w:i w:val="0"/>
          <w:color w:val="000000"/>
          <w:sz w:val="24"/>
        </w:rPr>
        <w:t xml:space="preserve">3. Проект по </w:t>
      </w:r>
      <w:r>
        <w:rPr>
          <w:rStyle w:val="a7"/>
          <w:rFonts w:ascii="Times New Roman" w:hAnsi="Times New Roman"/>
          <w:i w:val="0"/>
          <w:color w:val="000000"/>
          <w:sz w:val="24"/>
        </w:rPr>
        <w:t>передвижной библиотеке "Библи</w:t>
      </w:r>
      <w:r w:rsidR="00F37E47">
        <w:rPr>
          <w:rStyle w:val="a7"/>
          <w:rFonts w:ascii="Times New Roman" w:hAnsi="Times New Roman"/>
          <w:i w:val="0"/>
          <w:color w:val="000000"/>
          <w:sz w:val="24"/>
        </w:rPr>
        <w:t>о</w:t>
      </w:r>
      <w:r>
        <w:rPr>
          <w:rStyle w:val="a7"/>
          <w:rFonts w:ascii="Times New Roman" w:hAnsi="Times New Roman"/>
          <w:i w:val="0"/>
          <w:color w:val="000000"/>
          <w:sz w:val="24"/>
        </w:rPr>
        <w:t>толгоки"</w:t>
      </w:r>
      <w:r w:rsidR="00F37E47">
        <w:rPr>
          <w:rStyle w:val="a7"/>
          <w:rFonts w:ascii="Times New Roman" w:hAnsi="Times New Roman"/>
          <w:i w:val="0"/>
          <w:color w:val="000000"/>
          <w:sz w:val="24"/>
        </w:rPr>
        <w:t xml:space="preserve"> (Библиосани).</w:t>
      </w:r>
    </w:p>
    <w:p w:rsidR="00F37E47" w:rsidRPr="00A9667D" w:rsidRDefault="00F37E47">
      <w:pPr>
        <w:pStyle w:val="ac"/>
        <w:spacing w:line="276" w:lineRule="auto"/>
        <w:jc w:val="both"/>
        <w:rPr>
          <w:rStyle w:val="a7"/>
          <w:rFonts w:ascii="Times New Roman" w:hAnsi="Times New Roman"/>
          <w:i w:val="0"/>
          <w:color w:val="000000"/>
          <w:sz w:val="24"/>
        </w:rPr>
      </w:pPr>
      <w:r>
        <w:rPr>
          <w:rStyle w:val="a7"/>
          <w:rFonts w:ascii="Times New Roman" w:hAnsi="Times New Roman"/>
          <w:i w:val="0"/>
          <w:color w:val="000000"/>
          <w:sz w:val="24"/>
        </w:rPr>
        <w:tab/>
        <w:t>Издательская работа:</w:t>
      </w:r>
    </w:p>
    <w:p w:rsidR="00616784" w:rsidRDefault="005E35CA">
      <w:pPr>
        <w:pStyle w:val="Default"/>
        <w:spacing w:line="276" w:lineRule="auto"/>
        <w:jc w:val="both"/>
      </w:pPr>
      <w:r>
        <w:rPr>
          <w:rStyle w:val="sc-bznhio0"/>
          <w:spacing w:val="-5"/>
        </w:rPr>
        <w:tab/>
      </w:r>
      <w:r>
        <w:t>1. Комикс для детей по мотивам поверий Оленекских эвенков "Легенда о белом олене";</w:t>
      </w:r>
    </w:p>
    <w:p w:rsidR="00616784" w:rsidRDefault="005E35CA">
      <w:pPr>
        <w:pStyle w:val="Default"/>
        <w:spacing w:line="276" w:lineRule="auto"/>
        <w:jc w:val="both"/>
      </w:pPr>
      <w:r>
        <w:tab/>
        <w:t>2. Сборник стихотворений местных авторов к юбилею Оленекского эвенкийского национального района "Өлөөн - дууһам ыллыыр дойдута";</w:t>
      </w:r>
    </w:p>
    <w:p w:rsidR="00616784" w:rsidRDefault="005E35CA">
      <w:pPr>
        <w:pStyle w:val="Default"/>
        <w:spacing w:line="276" w:lineRule="auto"/>
        <w:jc w:val="both"/>
      </w:pPr>
      <w:r>
        <w:tab/>
        <w:t>3."Путеводитель Оленька</w:t>
      </w:r>
      <w:r w:rsidR="00A9667D">
        <w:t xml:space="preserve"> </w:t>
      </w:r>
      <w:r>
        <w:t>(памятники, достопримечательности)"</w:t>
      </w:r>
      <w:r w:rsidR="00A9667D">
        <w:t xml:space="preserve"> </w:t>
      </w:r>
      <w:r>
        <w:t>к юбилею Оленекского эвенкийского национального района.</w:t>
      </w:r>
    </w:p>
    <w:p w:rsidR="00616784" w:rsidRDefault="005E35CA">
      <w:pPr>
        <w:pStyle w:val="Default"/>
        <w:spacing w:line="276" w:lineRule="auto"/>
        <w:jc w:val="both"/>
      </w:pPr>
      <w:r>
        <w:tab/>
        <w:t>К 2026 г. готовится к изданию книга "Ваш подвиг вечно в нашей памяти" посвященная участникам СВО из Оленекского района. Это важное событие подчеркивает роль культурных учреждений в сохранении исторической памяти и поддержке патриотизма.</w:t>
      </w:r>
    </w:p>
    <w:p w:rsidR="00616784" w:rsidRDefault="005E35CA">
      <w:pPr>
        <w:pStyle w:val="Default"/>
        <w:jc w:val="center"/>
        <w:rPr>
          <w:b/>
          <w:i/>
        </w:rPr>
      </w:pPr>
      <w:r>
        <w:rPr>
          <w:b/>
          <w:i/>
        </w:rPr>
        <w:t>Наши достижения</w:t>
      </w:r>
    </w:p>
    <w:p w:rsidR="00616784" w:rsidRDefault="00616784">
      <w:pPr>
        <w:pStyle w:val="Default"/>
        <w:jc w:val="center"/>
        <w:rPr>
          <w:i/>
        </w:rPr>
      </w:pPr>
    </w:p>
    <w:p w:rsidR="00616784" w:rsidRDefault="005E35CA">
      <w:pPr>
        <w:pStyle w:val="Default"/>
        <w:spacing w:line="276" w:lineRule="auto"/>
        <w:jc w:val="both"/>
      </w:pPr>
      <w:r>
        <w:tab/>
        <w:t>В отчетном году Оленекская ЦБС отмечена почетной грамотой Главы МР "Оленекский эвенкийский национальный район" Л.С. Ивановой "За популяризацию чтения книг, организацию просветительских мероприятий в Оленекском эвенкиийском национальном районе". Так же удостоены благодарственным письмом Главы СП "Оленекский национальный наслег" Н.Н. Семенова "За вклад в социально-экономическое развитие Оленекского наслега".</w:t>
      </w:r>
    </w:p>
    <w:p w:rsidR="00616784" w:rsidRDefault="005E35CA">
      <w:pPr>
        <w:pStyle w:val="2"/>
        <w:spacing w:before="0"/>
        <w:jc w:val="both"/>
        <w:rPr>
          <w:rFonts w:ascii="Times New Roman" w:hAnsi="Times New Roman"/>
          <w:b w:val="0"/>
          <w:color w:val="000000"/>
          <w:sz w:val="24"/>
        </w:rPr>
      </w:pPr>
      <w:r>
        <w:tab/>
      </w:r>
      <w:r>
        <w:rPr>
          <w:rFonts w:ascii="Times New Roman" w:hAnsi="Times New Roman"/>
          <w:b w:val="0"/>
          <w:color w:val="000000"/>
          <w:sz w:val="24"/>
        </w:rPr>
        <w:t>Участники</w:t>
      </w:r>
      <w:r>
        <w:rPr>
          <w:rFonts w:ascii="Times New Roman" w:hAnsi="Times New Roman"/>
          <w:b w:val="0"/>
          <w:color w:val="000000"/>
          <w:sz w:val="24"/>
          <w:highlight w:val="white"/>
        </w:rPr>
        <w:t xml:space="preserve"> I Республиканского конкурса «Ле</w:t>
      </w:r>
      <w:r w:rsidR="00A9667D">
        <w:rPr>
          <w:rFonts w:ascii="Times New Roman" w:hAnsi="Times New Roman"/>
          <w:b w:val="0"/>
          <w:color w:val="000000"/>
          <w:sz w:val="24"/>
          <w:highlight w:val="white"/>
        </w:rPr>
        <w:t xml:space="preserve">генда Севера» </w:t>
      </w:r>
      <w:r>
        <w:rPr>
          <w:rFonts w:ascii="Times New Roman" w:hAnsi="Times New Roman"/>
          <w:b w:val="0"/>
          <w:color w:val="000000"/>
          <w:sz w:val="24"/>
          <w:highlight w:val="white"/>
        </w:rPr>
        <w:t xml:space="preserve">Федерального конкурса медиапроектов </w:t>
      </w:r>
      <w:r>
        <w:rPr>
          <w:rFonts w:ascii="Times New Roman" w:hAnsi="Times New Roman"/>
          <w:b w:val="0"/>
          <w:color w:val="000000"/>
          <w:sz w:val="24"/>
        </w:rPr>
        <w:t>"Помним! Гордимся! Верим!" в номинации "Чтобы помнили про подвиг вечно".</w:t>
      </w:r>
    </w:p>
    <w:p w:rsidR="00616784" w:rsidRDefault="005E35CA">
      <w:pPr>
        <w:spacing w:after="0"/>
        <w:jc w:val="both"/>
        <w:rPr>
          <w:rFonts w:ascii="Times New Roman" w:hAnsi="Times New Roman"/>
          <w:sz w:val="24"/>
          <w:highlight w:val="white"/>
        </w:rPr>
      </w:pPr>
      <w:r>
        <w:rPr>
          <w:rFonts w:ascii="Times New Roman" w:hAnsi="Times New Roman"/>
          <w:sz w:val="24"/>
          <w:highlight w:val="white"/>
        </w:rPr>
        <w:tab/>
        <w:t>31 марта в ЭКЦ «ИЛКИТ» им. А.С. Иванова прошел конкурс работников культуры «</w:t>
      </w:r>
      <w:r>
        <w:rPr>
          <w:rFonts w:ascii="Times New Roman" w:hAnsi="Times New Roman"/>
          <w:b/>
          <w:sz w:val="24"/>
          <w:highlight w:val="white"/>
        </w:rPr>
        <w:t>Сырдык айар кут»</w:t>
      </w:r>
      <w:r>
        <w:rPr>
          <w:rFonts w:ascii="Times New Roman" w:hAnsi="Times New Roman"/>
          <w:sz w:val="24"/>
          <w:highlight w:val="white"/>
        </w:rPr>
        <w:t>.</w:t>
      </w:r>
      <w:r w:rsidR="00A9667D">
        <w:rPr>
          <w:rFonts w:ascii="Times New Roman" w:hAnsi="Times New Roman"/>
          <w:sz w:val="24"/>
          <w:highlight w:val="white"/>
        </w:rPr>
        <w:t xml:space="preserve"> </w:t>
      </w:r>
      <w:r>
        <w:rPr>
          <w:rFonts w:ascii="Times New Roman" w:hAnsi="Times New Roman"/>
          <w:sz w:val="24"/>
          <w:highlight w:val="white"/>
        </w:rPr>
        <w:t>Участники мероприятия продемонстрировали разнообразные творческие номера: вокальные выступления, танцевальные композиции, интерактивные игры со зрителями и креативные визитные карточки.</w:t>
      </w:r>
      <w:r w:rsidR="00A9667D">
        <w:rPr>
          <w:rFonts w:ascii="Times New Roman" w:hAnsi="Times New Roman"/>
          <w:sz w:val="24"/>
          <w:highlight w:val="white"/>
        </w:rPr>
        <w:t xml:space="preserve"> </w:t>
      </w:r>
      <w:r>
        <w:rPr>
          <w:rFonts w:ascii="Times New Roman" w:hAnsi="Times New Roman"/>
          <w:sz w:val="24"/>
          <w:highlight w:val="white"/>
        </w:rPr>
        <w:t xml:space="preserve">По итогам конкурса победителями </w:t>
      </w:r>
      <w:r>
        <w:rPr>
          <w:rFonts w:ascii="Times New Roman" w:hAnsi="Times New Roman"/>
          <w:sz w:val="24"/>
          <w:highlight w:val="white"/>
        </w:rPr>
        <w:lastRenderedPageBreak/>
        <w:t>стали ведущий библиотекарь (технолог) Ю.В. Юшкевич и директор ЭКЦ "Илкит" Ю.С. Ефимов, которые впечатлили жюри и зрителей своим мастерством и артистизмом.</w:t>
      </w:r>
    </w:p>
    <w:p w:rsidR="007F7B4D" w:rsidRDefault="007F7B4D">
      <w:pPr>
        <w:spacing w:after="0"/>
        <w:jc w:val="both"/>
        <w:rPr>
          <w:rFonts w:ascii="Times New Roman" w:hAnsi="Times New Roman"/>
          <w:sz w:val="24"/>
          <w:highlight w:val="white"/>
        </w:rPr>
      </w:pPr>
    </w:p>
    <w:p w:rsidR="00616784" w:rsidRDefault="005E35CA">
      <w:pPr>
        <w:spacing w:after="0"/>
        <w:jc w:val="center"/>
        <w:rPr>
          <w:rFonts w:ascii="Times New Roman" w:hAnsi="Times New Roman"/>
          <w:sz w:val="24"/>
        </w:rPr>
      </w:pPr>
      <w:r>
        <w:rPr>
          <w:rFonts w:ascii="Times New Roman" w:hAnsi="Times New Roman"/>
          <w:noProof/>
          <w:sz w:val="24"/>
          <w:highlight w:val="white"/>
        </w:rPr>
        <w:drawing>
          <wp:inline distT="0" distB="0" distL="0" distR="0">
            <wp:extent cx="2042250" cy="1360627"/>
            <wp:effectExtent l="0" t="0" r="0" b="0"/>
            <wp:docPr id="212" name="Picture 212"/>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35" cstate="print"/>
                    <a:srcRect/>
                    <a:stretch/>
                  </pic:blipFill>
                  <pic:spPr>
                    <a:xfrm>
                      <a:off x="0" y="0"/>
                      <a:ext cx="2042250" cy="1360627"/>
                    </a:xfrm>
                    <a:prstGeom prst="rect">
                      <a:avLst/>
                    </a:prstGeom>
                  </pic:spPr>
                </pic:pic>
              </a:graphicData>
            </a:graphic>
          </wp:inline>
        </w:drawing>
      </w:r>
    </w:p>
    <w:p w:rsidR="00616784" w:rsidRDefault="00616784">
      <w:pPr>
        <w:spacing w:after="0"/>
        <w:jc w:val="center"/>
        <w:rPr>
          <w:rFonts w:ascii="Times New Roman" w:hAnsi="Times New Roman"/>
          <w:sz w:val="24"/>
        </w:rPr>
      </w:pPr>
    </w:p>
    <w:p w:rsidR="00616784" w:rsidRDefault="005E35CA">
      <w:pPr>
        <w:pStyle w:val="ac"/>
        <w:spacing w:line="276" w:lineRule="auto"/>
        <w:jc w:val="center"/>
        <w:rPr>
          <w:rFonts w:ascii="XO Thames" w:hAnsi="XO Thames"/>
          <w:sz w:val="24"/>
        </w:rPr>
      </w:pPr>
      <w:r>
        <w:rPr>
          <w:rFonts w:ascii="XO Thames" w:hAnsi="XO Thames"/>
          <w:sz w:val="24"/>
        </w:rPr>
        <w:t>Актуальными остаются на сегодняшний день следующие проблемы.</w:t>
      </w:r>
    </w:p>
    <w:p w:rsidR="00A9667D" w:rsidRDefault="00A9667D">
      <w:pPr>
        <w:pStyle w:val="ac"/>
        <w:spacing w:line="276" w:lineRule="auto"/>
        <w:jc w:val="center"/>
        <w:rPr>
          <w:rFonts w:ascii="XO Thames" w:hAnsi="XO Thames"/>
          <w:b/>
          <w:sz w:val="24"/>
        </w:rPr>
      </w:pPr>
    </w:p>
    <w:p w:rsidR="00616784" w:rsidRDefault="005E35CA">
      <w:pPr>
        <w:pStyle w:val="ac"/>
        <w:spacing w:line="276" w:lineRule="auto"/>
        <w:jc w:val="both"/>
        <w:rPr>
          <w:rFonts w:ascii="XO Thames" w:hAnsi="XO Thames"/>
          <w:sz w:val="24"/>
        </w:rPr>
      </w:pPr>
      <w:r>
        <w:rPr>
          <w:rFonts w:ascii="XO Thames" w:hAnsi="XO Thames"/>
          <w:sz w:val="24"/>
        </w:rPr>
        <w:t xml:space="preserve">         В некоторых библиотеках остается проблема нехватки пространства для размещения книжного фонда. Необходимо приобретение новых книжных стеллажей. Новые книги доходят до читателей с опозданием – пользователи населенных пунктов часто обращают внимание на проблему. Отдел комплектования и обработки делает все возможное, чтобы решать этот вопрос. </w:t>
      </w:r>
    </w:p>
    <w:p w:rsidR="00616784" w:rsidRDefault="005E35CA">
      <w:pPr>
        <w:pStyle w:val="ac"/>
        <w:spacing w:line="276" w:lineRule="auto"/>
        <w:jc w:val="both"/>
        <w:rPr>
          <w:rFonts w:ascii="XO Thames" w:hAnsi="XO Thames"/>
          <w:sz w:val="24"/>
        </w:rPr>
      </w:pPr>
      <w:r>
        <w:rPr>
          <w:rFonts w:ascii="XO Thames" w:hAnsi="XO Thames"/>
          <w:sz w:val="24"/>
        </w:rPr>
        <w:t xml:space="preserve">        Библиотеки Оленекского района района в 2025 году успешно выполнили информационно - библиотечное обслуживание пользователей. Многофункциональность в работе библиотек, партнерство со многими организациями и творческими людьми, большая работа в школах, проведение разносторонних культурно - просветительских мероприятий – все это способствовало выполнению основных контрольных показателей. </w:t>
      </w:r>
    </w:p>
    <w:p w:rsidR="00616784" w:rsidRDefault="005E35CA">
      <w:pPr>
        <w:pStyle w:val="ac"/>
        <w:spacing w:line="276" w:lineRule="auto"/>
        <w:jc w:val="both"/>
        <w:rPr>
          <w:rFonts w:ascii="XO Thames" w:hAnsi="XO Thames"/>
          <w:sz w:val="24"/>
        </w:rPr>
      </w:pPr>
      <w:r>
        <w:rPr>
          <w:rFonts w:ascii="XO Thames" w:hAnsi="XO Thames"/>
          <w:sz w:val="24"/>
        </w:rPr>
        <w:t xml:space="preserve">  Необходимо проводить работу по повышению привлекательности библиотечно информационной деятельности и престижа библиотечной профессии, привлечению в профессию молодых специалистов. В 2026 году продолжит обучение и развитие работников, в т.ч. развитие управленческих компетенций руководителя и сделает фокус на повышение эффективного взаимодействия и сотрудничества между библиотеками с целью повышения качества обслуживания пользователей библиотек. Необходимо продолжать работы в библиотеках для обеспечения доступности маломобильных групп населения.</w:t>
      </w:r>
    </w:p>
    <w:p w:rsidR="00616784" w:rsidRDefault="005E35CA">
      <w:pPr>
        <w:pStyle w:val="ac"/>
        <w:spacing w:line="276" w:lineRule="auto"/>
        <w:jc w:val="both"/>
        <w:rPr>
          <w:rFonts w:ascii="XO Thames" w:hAnsi="XO Thames"/>
          <w:sz w:val="24"/>
        </w:rPr>
      </w:pPr>
      <w:r>
        <w:rPr>
          <w:rFonts w:ascii="XO Thames" w:hAnsi="XO Thames"/>
          <w:sz w:val="24"/>
        </w:rPr>
        <w:t xml:space="preserve">         Необходимо проводить более интересные и масштабные рекламные акции за стенами библиотек для привлечения новых читателей, особенно молодежи. Необходимо создавать в библиотеке дружественную комфортную среду для молодежи, направить работу на формирование мотивации к здоровому социальному поведению, на проведение мероприятий профориентационной направленности, развитие творческих молодежных объединений, сделать библиотеку местом познания и творчества.</w:t>
      </w:r>
    </w:p>
    <w:p w:rsidR="00616784" w:rsidRDefault="005E35CA">
      <w:pPr>
        <w:pStyle w:val="ac"/>
        <w:spacing w:line="276" w:lineRule="auto"/>
        <w:jc w:val="both"/>
        <w:rPr>
          <w:rFonts w:ascii="XO Thames" w:hAnsi="XO Thames"/>
          <w:sz w:val="24"/>
        </w:rPr>
      </w:pPr>
      <w:r>
        <w:rPr>
          <w:rFonts w:ascii="XO Thames" w:hAnsi="XO Thames"/>
          <w:sz w:val="24"/>
        </w:rPr>
        <w:t xml:space="preserve">      В ходе работы  становится, что успех работы учреждения во многом зависит от человеческого фактора – работников библиотеки – их профессионализма, культуры и компетентности. Именно они помогают населению получать качественные услуги по библиотечному, библиографическому и информационному обслуживанию. Повышение квалификации сотрудников – одно из приоритетных направлений работы учреждения. </w:t>
      </w:r>
    </w:p>
    <w:p w:rsidR="00616784" w:rsidRDefault="005E35CA">
      <w:pPr>
        <w:pStyle w:val="ac"/>
        <w:spacing w:line="276" w:lineRule="auto"/>
        <w:ind w:firstLine="567"/>
        <w:jc w:val="both"/>
        <w:rPr>
          <w:rFonts w:ascii="XO Thames" w:hAnsi="XO Thames"/>
          <w:sz w:val="24"/>
        </w:rPr>
      </w:pPr>
      <w:r>
        <w:rPr>
          <w:rStyle w:val="sc-bznhio0"/>
          <w:rFonts w:ascii="Times New Roman" w:hAnsi="Times New Roman"/>
          <w:spacing w:val="-5"/>
          <w:sz w:val="24"/>
        </w:rPr>
        <w:t>Работа библиотек Оленекского района за 2025 год продемонстрировала значительное продвижение вперед, соответствующее требованиям Модельного стандарта. Среди ключевых достижений выделяются:</w:t>
      </w:r>
    </w:p>
    <w:p w:rsidR="00616784" w:rsidRDefault="005E35CA">
      <w:pPr>
        <w:pStyle w:val="ac"/>
        <w:spacing w:line="276" w:lineRule="auto"/>
        <w:jc w:val="both"/>
        <w:rPr>
          <w:rFonts w:ascii="Times New Roman" w:hAnsi="Times New Roman"/>
          <w:sz w:val="24"/>
        </w:rPr>
      </w:pPr>
      <w:r>
        <w:rPr>
          <w:rStyle w:val="sc-bznhio0"/>
          <w:rFonts w:ascii="Times New Roman" w:hAnsi="Times New Roman"/>
          <w:b/>
          <w:spacing w:val="-5"/>
          <w:sz w:val="24"/>
        </w:rPr>
        <w:lastRenderedPageBreak/>
        <w:tab/>
        <w:t>Активизация работы с электронными ресурсами</w:t>
      </w:r>
      <w:r>
        <w:rPr>
          <w:rStyle w:val="sc-bznhio0"/>
          <w:rFonts w:ascii="Times New Roman" w:hAnsi="Times New Roman"/>
          <w:spacing w:val="-5"/>
          <w:sz w:val="24"/>
        </w:rPr>
        <w:t>: Библиотеки стали активнее осваивать цифровую среду, внедряя инновационные подходы к сохранению и распространению информации.</w:t>
      </w:r>
    </w:p>
    <w:p w:rsidR="00616784" w:rsidRDefault="005E35CA">
      <w:pPr>
        <w:pStyle w:val="ac"/>
        <w:spacing w:line="276" w:lineRule="auto"/>
        <w:jc w:val="both"/>
        <w:rPr>
          <w:rFonts w:ascii="Times New Roman" w:hAnsi="Times New Roman"/>
          <w:sz w:val="24"/>
        </w:rPr>
      </w:pPr>
      <w:r>
        <w:rPr>
          <w:rStyle w:val="sc-bznhio0"/>
          <w:rFonts w:ascii="Times New Roman" w:hAnsi="Times New Roman"/>
          <w:b/>
          <w:spacing w:val="-5"/>
          <w:sz w:val="24"/>
        </w:rPr>
        <w:tab/>
        <w:t>Продвижение творчества местных авторов</w:t>
      </w:r>
      <w:r>
        <w:rPr>
          <w:rStyle w:val="sc-bznhio0"/>
          <w:rFonts w:ascii="Times New Roman" w:hAnsi="Times New Roman"/>
          <w:spacing w:val="-5"/>
          <w:sz w:val="24"/>
        </w:rPr>
        <w:t>: Важнейшей задачей стала поддержка литературного потенциала региона, предоставление возможностей для издания произведений местных писателей.</w:t>
      </w:r>
    </w:p>
    <w:p w:rsidR="00616784" w:rsidRDefault="005E35CA">
      <w:pPr>
        <w:pStyle w:val="ac"/>
        <w:spacing w:line="276" w:lineRule="auto"/>
        <w:jc w:val="both"/>
        <w:rPr>
          <w:rFonts w:ascii="Times New Roman" w:hAnsi="Times New Roman"/>
          <w:sz w:val="24"/>
        </w:rPr>
      </w:pPr>
      <w:r>
        <w:rPr>
          <w:rStyle w:val="sc-bznhio0"/>
          <w:rFonts w:ascii="Times New Roman" w:hAnsi="Times New Roman"/>
          <w:b/>
          <w:spacing w:val="-5"/>
          <w:sz w:val="24"/>
        </w:rPr>
        <w:tab/>
        <w:t>Участие в акциях и проектах</w:t>
      </w:r>
      <w:r>
        <w:rPr>
          <w:rStyle w:val="sc-bznhio0"/>
          <w:rFonts w:ascii="Times New Roman" w:hAnsi="Times New Roman"/>
          <w:spacing w:val="-5"/>
          <w:sz w:val="24"/>
        </w:rPr>
        <w:t>: Библиотеки принимали активное участие в многочисленных мероприятиях разного уровня, способствуя развитию культурно-просветительной деятельности и привлечению внимания общественности к проблемам и возможностям библиотек.</w:t>
      </w:r>
    </w:p>
    <w:p w:rsidR="00616784" w:rsidRDefault="005E35CA">
      <w:pPr>
        <w:pStyle w:val="ac"/>
        <w:spacing w:line="276" w:lineRule="auto"/>
        <w:jc w:val="both"/>
        <w:rPr>
          <w:rFonts w:ascii="Times New Roman" w:hAnsi="Times New Roman"/>
          <w:sz w:val="24"/>
        </w:rPr>
      </w:pPr>
      <w:r>
        <w:rPr>
          <w:rStyle w:val="sc-bznhio0"/>
          <w:rFonts w:ascii="Times New Roman" w:hAnsi="Times New Roman"/>
          <w:spacing w:val="-5"/>
          <w:sz w:val="24"/>
        </w:rPr>
        <w:tab/>
        <w:t>Все эти усилия свидетельствуют о динамичном развитии и повышении роли библиотек в социальной и культурной жизни региона.</w:t>
      </w:r>
    </w:p>
    <w:p w:rsidR="00616784" w:rsidRDefault="005E35CA">
      <w:pPr>
        <w:spacing w:after="0"/>
        <w:jc w:val="both"/>
        <w:rPr>
          <w:rFonts w:ascii="Times New Roman" w:hAnsi="Times New Roman"/>
          <w:sz w:val="24"/>
        </w:rPr>
      </w:pPr>
      <w:r>
        <w:rPr>
          <w:b/>
        </w:rPr>
        <w:tab/>
      </w:r>
      <w:r>
        <w:rPr>
          <w:rStyle w:val="sc-bznhio0"/>
          <w:rFonts w:ascii="Times New Roman" w:hAnsi="Times New Roman"/>
          <w:i/>
          <w:spacing w:val="-4"/>
          <w:sz w:val="24"/>
        </w:rPr>
        <w:t>Задачи,</w:t>
      </w:r>
      <w:r>
        <w:rPr>
          <w:rStyle w:val="sc-bznhio0"/>
          <w:rFonts w:ascii="Times New Roman" w:hAnsi="Times New Roman"/>
          <w:spacing w:val="-4"/>
          <w:sz w:val="24"/>
        </w:rPr>
        <w:t xml:space="preserve"> поставленные на основании анализа работы библиотеки за 2026 год, отражают стремление к постоянному совершенствованию и расширению охвата аудиторий. Вот основные направления действий в 2026 году:</w:t>
      </w:r>
    </w:p>
    <w:p w:rsidR="00616784" w:rsidRDefault="005E35CA">
      <w:pPr>
        <w:spacing w:after="0"/>
        <w:jc w:val="both"/>
        <w:rPr>
          <w:rFonts w:ascii="Times New Roman" w:hAnsi="Times New Roman"/>
          <w:sz w:val="24"/>
        </w:rPr>
      </w:pPr>
      <w:r>
        <w:rPr>
          <w:rStyle w:val="sc-bznhio0"/>
          <w:rFonts w:ascii="Times New Roman" w:hAnsi="Times New Roman"/>
          <w:b/>
          <w:spacing w:val="-4"/>
          <w:sz w:val="24"/>
        </w:rPr>
        <w:tab/>
        <w:t>Выполнение контрольных показателей</w:t>
      </w:r>
      <w:r>
        <w:rPr>
          <w:rStyle w:val="sc-bznhio0"/>
          <w:rFonts w:ascii="Times New Roman" w:hAnsi="Times New Roman"/>
          <w:spacing w:val="-4"/>
          <w:sz w:val="24"/>
        </w:rPr>
        <w:t>: Необходимо сосредоточиться на достижении установленных целей, что позволит оценить эффективность работы библиотеки и внести необходимые корректировки.</w:t>
      </w:r>
    </w:p>
    <w:p w:rsidR="00616784" w:rsidRDefault="005E35CA">
      <w:pPr>
        <w:spacing w:after="0"/>
        <w:jc w:val="both"/>
        <w:rPr>
          <w:rFonts w:ascii="Times New Roman" w:hAnsi="Times New Roman"/>
          <w:sz w:val="24"/>
        </w:rPr>
      </w:pPr>
      <w:r>
        <w:rPr>
          <w:rStyle w:val="sc-bznhio0"/>
          <w:rFonts w:ascii="Times New Roman" w:hAnsi="Times New Roman"/>
          <w:b/>
          <w:spacing w:val="-4"/>
          <w:sz w:val="24"/>
        </w:rPr>
        <w:tab/>
        <w:t>Привлечение новых читателей</w:t>
      </w:r>
      <w:r>
        <w:rPr>
          <w:rStyle w:val="sc-bznhio0"/>
          <w:rFonts w:ascii="Times New Roman" w:hAnsi="Times New Roman"/>
          <w:spacing w:val="-4"/>
          <w:sz w:val="24"/>
        </w:rPr>
        <w:t>: Важно разработать стратегии привлечения молодых поколений, используя современные форматы и средства массовой информации.</w:t>
      </w:r>
    </w:p>
    <w:p w:rsidR="00616784" w:rsidRDefault="005E35CA">
      <w:pPr>
        <w:spacing w:after="0"/>
        <w:jc w:val="both"/>
        <w:rPr>
          <w:rFonts w:ascii="Times New Roman" w:hAnsi="Times New Roman"/>
          <w:sz w:val="24"/>
        </w:rPr>
      </w:pPr>
      <w:r>
        <w:rPr>
          <w:rStyle w:val="sc-bznhio0"/>
          <w:rFonts w:ascii="Times New Roman" w:hAnsi="Times New Roman"/>
          <w:b/>
          <w:spacing w:val="-4"/>
          <w:sz w:val="24"/>
        </w:rPr>
        <w:tab/>
        <w:t>Организация мероприятий</w:t>
      </w:r>
      <w:r>
        <w:rPr>
          <w:rStyle w:val="sc-bznhio0"/>
          <w:rFonts w:ascii="Times New Roman" w:hAnsi="Times New Roman"/>
          <w:spacing w:val="-4"/>
          <w:sz w:val="24"/>
        </w:rPr>
        <w:t>: Планирование и проведение мероприятий различного формата, направленных на привлечение читателей и повышение интереса к литературе и культуре.</w:t>
      </w:r>
    </w:p>
    <w:p w:rsidR="00616784" w:rsidRDefault="005E35CA">
      <w:pPr>
        <w:spacing w:after="0"/>
        <w:jc w:val="both"/>
        <w:rPr>
          <w:rFonts w:ascii="Times New Roman" w:hAnsi="Times New Roman"/>
          <w:sz w:val="24"/>
        </w:rPr>
      </w:pPr>
      <w:r>
        <w:rPr>
          <w:rStyle w:val="sc-bznhio0"/>
          <w:rFonts w:ascii="Times New Roman" w:hAnsi="Times New Roman"/>
          <w:b/>
          <w:spacing w:val="-4"/>
          <w:sz w:val="24"/>
        </w:rPr>
        <w:tab/>
        <w:t>Участие в конкурсах</w:t>
      </w:r>
      <w:r>
        <w:rPr>
          <w:rStyle w:val="sc-bznhio0"/>
          <w:rFonts w:ascii="Times New Roman" w:hAnsi="Times New Roman"/>
          <w:spacing w:val="-4"/>
          <w:sz w:val="24"/>
        </w:rPr>
        <w:t>: Повышение престижа библиотеки путем участия в различных конкурсах и фестивалях, что повысит узнаваемость и привлечет дополнительное финансирование.</w:t>
      </w:r>
    </w:p>
    <w:p w:rsidR="00616784" w:rsidRDefault="005E35CA">
      <w:pPr>
        <w:spacing w:after="0"/>
        <w:jc w:val="both"/>
        <w:rPr>
          <w:rFonts w:ascii="Times New Roman" w:hAnsi="Times New Roman"/>
          <w:sz w:val="24"/>
        </w:rPr>
      </w:pPr>
      <w:r>
        <w:rPr>
          <w:rStyle w:val="sc-bznhio0"/>
          <w:rFonts w:ascii="Times New Roman" w:hAnsi="Times New Roman"/>
          <w:b/>
          <w:spacing w:val="-4"/>
          <w:sz w:val="24"/>
        </w:rPr>
        <w:tab/>
        <w:t>Профессиональное развитие</w:t>
      </w:r>
      <w:r>
        <w:rPr>
          <w:rStyle w:val="sc-bznhio0"/>
          <w:rFonts w:ascii="Times New Roman" w:hAnsi="Times New Roman"/>
          <w:spacing w:val="-4"/>
          <w:sz w:val="24"/>
        </w:rPr>
        <w:t>: Регулярное повышение квалификации сотрудников, освоение новых технологий и методов работы, что обеспечит высокое качество обслуживания.</w:t>
      </w:r>
    </w:p>
    <w:p w:rsidR="00616784" w:rsidRDefault="005E35CA">
      <w:pPr>
        <w:pStyle w:val="Default"/>
        <w:spacing w:line="276" w:lineRule="auto"/>
        <w:jc w:val="both"/>
        <w:rPr>
          <w:b/>
        </w:rPr>
      </w:pPr>
      <w:r>
        <w:rPr>
          <w:b/>
        </w:rPr>
        <w:tab/>
      </w:r>
      <w:r>
        <w:t>В 2026 году следует направить усилия на популяризацию чтения, как для взрослых, так и для детей. Хочется видеть библиотеку местом активной литературной жизни, привлекательной для разных категорий посетителей, где проводятся чтения, встречи с писателями, деятелями культуры и открытые презентации новых книг. Хочется поднять уровень рекомендательной библиографии. В завершение можно сказать, что библиотеки должны и будут развиваться вместе с обществом, предлагая новые возможности и сохраняя традиции чтения и образования. Мы стремимся к тому, чтобы каждый посетитель испытал радость и удовлетворение от посещения библиотеки, независимо от его возраста, семейного положения и интересов.</w:t>
      </w:r>
    </w:p>
    <w:p w:rsidR="00616784" w:rsidRDefault="00616784">
      <w:pPr>
        <w:tabs>
          <w:tab w:val="right" w:pos="0"/>
        </w:tabs>
        <w:spacing w:after="0"/>
        <w:jc w:val="center"/>
        <w:rPr>
          <w:rFonts w:ascii="Times New Roman" w:hAnsi="Times New Roman"/>
          <w:b/>
          <w:sz w:val="24"/>
          <w:highlight w:val="white"/>
        </w:rPr>
      </w:pPr>
    </w:p>
    <w:p w:rsidR="00616784" w:rsidRDefault="00616784">
      <w:pPr>
        <w:tabs>
          <w:tab w:val="right" w:pos="0"/>
        </w:tabs>
        <w:spacing w:after="0"/>
        <w:jc w:val="center"/>
        <w:rPr>
          <w:rFonts w:ascii="Times New Roman" w:hAnsi="Times New Roman"/>
          <w:b/>
          <w:sz w:val="24"/>
          <w:highlight w:val="white"/>
        </w:rPr>
      </w:pPr>
    </w:p>
    <w:sectPr w:rsidR="00616784" w:rsidSect="00616784">
      <w:footerReference w:type="default" r:id="rId136"/>
      <w:pgSz w:w="11906" w:h="16838"/>
      <w:pgMar w:top="1134" w:right="850" w:bottom="1134" w:left="1701" w:header="708" w:footer="708"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4E20" w:rsidRDefault="00784E20" w:rsidP="00616784">
      <w:pPr>
        <w:spacing w:after="0" w:line="240" w:lineRule="auto"/>
      </w:pPr>
      <w:r>
        <w:separator/>
      </w:r>
    </w:p>
  </w:endnote>
  <w:endnote w:type="continuationSeparator" w:id="1">
    <w:p w:rsidR="00784E20" w:rsidRDefault="00784E20" w:rsidP="006167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XO Thames">
    <w:altName w:val="Times New Roman"/>
    <w:charset w:val="CC"/>
    <w:family w:val="roman"/>
    <w:pitch w:val="variable"/>
    <w:sig w:usb0="00000001" w:usb1="0000084A" w:usb2="00000000" w:usb3="00000000" w:csb0="0000001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E6F" w:rsidRDefault="009226A7">
    <w:pPr>
      <w:pStyle w:val="a5"/>
      <w:jc w:val="right"/>
    </w:pPr>
    <w:fldSimple w:instr="PAGE ">
      <w:r w:rsidR="00391EC0">
        <w:rPr>
          <w:noProof/>
        </w:rPr>
        <w:t>2</w:t>
      </w:r>
    </w:fldSimple>
  </w:p>
  <w:p w:rsidR="00D23E6F" w:rsidRDefault="00D23E6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4E20" w:rsidRDefault="00784E20" w:rsidP="00616784">
      <w:pPr>
        <w:spacing w:after="0" w:line="240" w:lineRule="auto"/>
      </w:pPr>
      <w:r>
        <w:separator/>
      </w:r>
    </w:p>
  </w:footnote>
  <w:footnote w:type="continuationSeparator" w:id="1">
    <w:p w:rsidR="00784E20" w:rsidRDefault="00784E20" w:rsidP="006167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57B9C"/>
    <w:multiLevelType w:val="multilevel"/>
    <w:tmpl w:val="D73A6BC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nsid w:val="11BE5073"/>
    <w:multiLevelType w:val="multilevel"/>
    <w:tmpl w:val="129C541A"/>
    <w:lvl w:ilvl="0">
      <w:start w:val="1"/>
      <w:numFmt w:val="bullet"/>
      <w:lvlText w:val=""/>
      <w:lvlJc w:val="left"/>
      <w:pPr>
        <w:ind w:left="778" w:hanging="360"/>
      </w:pPr>
      <w:rPr>
        <w:rFonts w:ascii="Symbol" w:hAnsi="Symbol"/>
      </w:rPr>
    </w:lvl>
    <w:lvl w:ilvl="1">
      <w:start w:val="1"/>
      <w:numFmt w:val="bullet"/>
      <w:lvlText w:val="o"/>
      <w:lvlJc w:val="left"/>
      <w:pPr>
        <w:ind w:left="1498" w:hanging="360"/>
      </w:pPr>
      <w:rPr>
        <w:rFonts w:ascii="Courier New" w:hAnsi="Courier New"/>
      </w:rPr>
    </w:lvl>
    <w:lvl w:ilvl="2">
      <w:start w:val="1"/>
      <w:numFmt w:val="bullet"/>
      <w:lvlText w:val=""/>
      <w:lvlJc w:val="left"/>
      <w:pPr>
        <w:ind w:left="2218" w:hanging="360"/>
      </w:pPr>
      <w:rPr>
        <w:rFonts w:ascii="Wingdings" w:hAnsi="Wingdings"/>
      </w:rPr>
    </w:lvl>
    <w:lvl w:ilvl="3">
      <w:start w:val="1"/>
      <w:numFmt w:val="bullet"/>
      <w:lvlText w:val=""/>
      <w:lvlJc w:val="left"/>
      <w:pPr>
        <w:ind w:left="2938" w:hanging="360"/>
      </w:pPr>
      <w:rPr>
        <w:rFonts w:ascii="Symbol" w:hAnsi="Symbol"/>
      </w:rPr>
    </w:lvl>
    <w:lvl w:ilvl="4">
      <w:start w:val="1"/>
      <w:numFmt w:val="bullet"/>
      <w:lvlText w:val="o"/>
      <w:lvlJc w:val="left"/>
      <w:pPr>
        <w:ind w:left="3658" w:hanging="360"/>
      </w:pPr>
      <w:rPr>
        <w:rFonts w:ascii="Courier New" w:hAnsi="Courier New"/>
      </w:rPr>
    </w:lvl>
    <w:lvl w:ilvl="5">
      <w:start w:val="1"/>
      <w:numFmt w:val="bullet"/>
      <w:lvlText w:val=""/>
      <w:lvlJc w:val="left"/>
      <w:pPr>
        <w:ind w:left="4378" w:hanging="360"/>
      </w:pPr>
      <w:rPr>
        <w:rFonts w:ascii="Wingdings" w:hAnsi="Wingdings"/>
      </w:rPr>
    </w:lvl>
    <w:lvl w:ilvl="6">
      <w:start w:val="1"/>
      <w:numFmt w:val="bullet"/>
      <w:lvlText w:val=""/>
      <w:lvlJc w:val="left"/>
      <w:pPr>
        <w:ind w:left="5098" w:hanging="360"/>
      </w:pPr>
      <w:rPr>
        <w:rFonts w:ascii="Symbol" w:hAnsi="Symbol"/>
      </w:rPr>
    </w:lvl>
    <w:lvl w:ilvl="7">
      <w:start w:val="1"/>
      <w:numFmt w:val="bullet"/>
      <w:lvlText w:val="o"/>
      <w:lvlJc w:val="left"/>
      <w:pPr>
        <w:ind w:left="5818" w:hanging="360"/>
      </w:pPr>
      <w:rPr>
        <w:rFonts w:ascii="Courier New" w:hAnsi="Courier New"/>
      </w:rPr>
    </w:lvl>
    <w:lvl w:ilvl="8">
      <w:start w:val="1"/>
      <w:numFmt w:val="bullet"/>
      <w:lvlText w:val=""/>
      <w:lvlJc w:val="left"/>
      <w:pPr>
        <w:ind w:left="6538" w:hanging="360"/>
      </w:pPr>
      <w:rPr>
        <w:rFonts w:ascii="Wingdings" w:hAnsi="Wingdings"/>
      </w:rPr>
    </w:lvl>
  </w:abstractNum>
  <w:abstractNum w:abstractNumId="2">
    <w:nsid w:val="1C906E63"/>
    <w:multiLevelType w:val="multilevel"/>
    <w:tmpl w:val="4380D838"/>
    <w:lvl w:ilvl="0">
      <w:start w:val="1"/>
      <w:numFmt w:val="bullet"/>
      <w:lvlText w:val=""/>
      <w:lvlJc w:val="left"/>
      <w:pPr>
        <w:ind w:left="782" w:hanging="360"/>
      </w:pPr>
      <w:rPr>
        <w:rFonts w:ascii="Wingdings" w:hAnsi="Wingdings"/>
      </w:rPr>
    </w:lvl>
    <w:lvl w:ilvl="1">
      <w:start w:val="1"/>
      <w:numFmt w:val="bullet"/>
      <w:lvlText w:val="o"/>
      <w:lvlJc w:val="left"/>
      <w:pPr>
        <w:ind w:left="1502" w:hanging="360"/>
      </w:pPr>
      <w:rPr>
        <w:rFonts w:ascii="Courier New" w:hAnsi="Courier New"/>
      </w:rPr>
    </w:lvl>
    <w:lvl w:ilvl="2">
      <w:start w:val="1"/>
      <w:numFmt w:val="bullet"/>
      <w:lvlText w:val=""/>
      <w:lvlJc w:val="left"/>
      <w:pPr>
        <w:ind w:left="2222" w:hanging="360"/>
      </w:pPr>
      <w:rPr>
        <w:rFonts w:ascii="Wingdings" w:hAnsi="Wingdings"/>
      </w:rPr>
    </w:lvl>
    <w:lvl w:ilvl="3">
      <w:start w:val="1"/>
      <w:numFmt w:val="bullet"/>
      <w:lvlText w:val=""/>
      <w:lvlJc w:val="left"/>
      <w:pPr>
        <w:ind w:left="2942" w:hanging="360"/>
      </w:pPr>
      <w:rPr>
        <w:rFonts w:ascii="Symbol" w:hAnsi="Symbol"/>
      </w:rPr>
    </w:lvl>
    <w:lvl w:ilvl="4">
      <w:start w:val="1"/>
      <w:numFmt w:val="bullet"/>
      <w:lvlText w:val="o"/>
      <w:lvlJc w:val="left"/>
      <w:pPr>
        <w:ind w:left="3662" w:hanging="360"/>
      </w:pPr>
      <w:rPr>
        <w:rFonts w:ascii="Courier New" w:hAnsi="Courier New"/>
      </w:rPr>
    </w:lvl>
    <w:lvl w:ilvl="5">
      <w:start w:val="1"/>
      <w:numFmt w:val="bullet"/>
      <w:lvlText w:val=""/>
      <w:lvlJc w:val="left"/>
      <w:pPr>
        <w:ind w:left="4382" w:hanging="360"/>
      </w:pPr>
      <w:rPr>
        <w:rFonts w:ascii="Wingdings" w:hAnsi="Wingdings"/>
      </w:rPr>
    </w:lvl>
    <w:lvl w:ilvl="6">
      <w:start w:val="1"/>
      <w:numFmt w:val="bullet"/>
      <w:lvlText w:val=""/>
      <w:lvlJc w:val="left"/>
      <w:pPr>
        <w:ind w:left="5102" w:hanging="360"/>
      </w:pPr>
      <w:rPr>
        <w:rFonts w:ascii="Symbol" w:hAnsi="Symbol"/>
      </w:rPr>
    </w:lvl>
    <w:lvl w:ilvl="7">
      <w:start w:val="1"/>
      <w:numFmt w:val="bullet"/>
      <w:lvlText w:val="o"/>
      <w:lvlJc w:val="left"/>
      <w:pPr>
        <w:ind w:left="5822" w:hanging="360"/>
      </w:pPr>
      <w:rPr>
        <w:rFonts w:ascii="Courier New" w:hAnsi="Courier New"/>
      </w:rPr>
    </w:lvl>
    <w:lvl w:ilvl="8">
      <w:start w:val="1"/>
      <w:numFmt w:val="bullet"/>
      <w:lvlText w:val=""/>
      <w:lvlJc w:val="left"/>
      <w:pPr>
        <w:ind w:left="6542" w:hanging="360"/>
      </w:pPr>
      <w:rPr>
        <w:rFonts w:ascii="Wingdings" w:hAnsi="Wingdings"/>
      </w:rPr>
    </w:lvl>
  </w:abstractNum>
  <w:abstractNum w:abstractNumId="3">
    <w:nsid w:val="1C9E0DF5"/>
    <w:multiLevelType w:val="multilevel"/>
    <w:tmpl w:val="2004AA4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
    <w:nsid w:val="22252F61"/>
    <w:multiLevelType w:val="multilevel"/>
    <w:tmpl w:val="D622760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nsid w:val="3CC05301"/>
    <w:multiLevelType w:val="multilevel"/>
    <w:tmpl w:val="3FF8736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
    <w:nsid w:val="3D970801"/>
    <w:multiLevelType w:val="multilevel"/>
    <w:tmpl w:val="686A284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
    <w:nsid w:val="415D5B26"/>
    <w:multiLevelType w:val="multilevel"/>
    <w:tmpl w:val="1186A16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
    <w:nsid w:val="43DF094D"/>
    <w:multiLevelType w:val="multilevel"/>
    <w:tmpl w:val="0640285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
    <w:nsid w:val="4C546AD6"/>
    <w:multiLevelType w:val="multilevel"/>
    <w:tmpl w:val="BB401C1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
    <w:nsid w:val="4C8D7332"/>
    <w:multiLevelType w:val="multilevel"/>
    <w:tmpl w:val="4BF4258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
    <w:nsid w:val="4C9B23F3"/>
    <w:multiLevelType w:val="multilevel"/>
    <w:tmpl w:val="B14C3AF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
    <w:nsid w:val="60B37793"/>
    <w:multiLevelType w:val="multilevel"/>
    <w:tmpl w:val="3C48EF1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
    <w:nsid w:val="6BBA115D"/>
    <w:multiLevelType w:val="multilevel"/>
    <w:tmpl w:val="7CA4051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
    <w:nsid w:val="707B6435"/>
    <w:multiLevelType w:val="multilevel"/>
    <w:tmpl w:val="053C3A5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
    <w:nsid w:val="71F044F7"/>
    <w:multiLevelType w:val="multilevel"/>
    <w:tmpl w:val="FE3499F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
    <w:nsid w:val="78F23DC7"/>
    <w:multiLevelType w:val="multilevel"/>
    <w:tmpl w:val="9ADEB31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num w:numId="1">
    <w:abstractNumId w:val="7"/>
  </w:num>
  <w:num w:numId="2">
    <w:abstractNumId w:val="11"/>
  </w:num>
  <w:num w:numId="3">
    <w:abstractNumId w:val="9"/>
  </w:num>
  <w:num w:numId="4">
    <w:abstractNumId w:val="12"/>
  </w:num>
  <w:num w:numId="5">
    <w:abstractNumId w:val="2"/>
  </w:num>
  <w:num w:numId="6">
    <w:abstractNumId w:val="8"/>
  </w:num>
  <w:num w:numId="7">
    <w:abstractNumId w:val="3"/>
  </w:num>
  <w:num w:numId="8">
    <w:abstractNumId w:val="0"/>
  </w:num>
  <w:num w:numId="9">
    <w:abstractNumId w:val="14"/>
  </w:num>
  <w:num w:numId="10">
    <w:abstractNumId w:val="10"/>
  </w:num>
  <w:num w:numId="11">
    <w:abstractNumId w:val="5"/>
  </w:num>
  <w:num w:numId="12">
    <w:abstractNumId w:val="13"/>
  </w:num>
  <w:num w:numId="13">
    <w:abstractNumId w:val="4"/>
  </w:num>
  <w:num w:numId="14">
    <w:abstractNumId w:val="15"/>
  </w:num>
  <w:num w:numId="15">
    <w:abstractNumId w:val="1"/>
  </w:num>
  <w:num w:numId="16">
    <w:abstractNumId w:val="16"/>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616784"/>
    <w:rsid w:val="0002084A"/>
    <w:rsid w:val="0006032B"/>
    <w:rsid w:val="000626AD"/>
    <w:rsid w:val="000B33CF"/>
    <w:rsid w:val="000C25D0"/>
    <w:rsid w:val="000D326C"/>
    <w:rsid w:val="000F2F50"/>
    <w:rsid w:val="001124FA"/>
    <w:rsid w:val="001854C0"/>
    <w:rsid w:val="001E6865"/>
    <w:rsid w:val="001F26D8"/>
    <w:rsid w:val="00222DC0"/>
    <w:rsid w:val="00225863"/>
    <w:rsid w:val="00235744"/>
    <w:rsid w:val="00247942"/>
    <w:rsid w:val="002E2187"/>
    <w:rsid w:val="002F3C93"/>
    <w:rsid w:val="003173FC"/>
    <w:rsid w:val="00336203"/>
    <w:rsid w:val="003579ED"/>
    <w:rsid w:val="00391EC0"/>
    <w:rsid w:val="003A2FD7"/>
    <w:rsid w:val="003A4600"/>
    <w:rsid w:val="00411FB0"/>
    <w:rsid w:val="00441BEF"/>
    <w:rsid w:val="00453610"/>
    <w:rsid w:val="004D2E9F"/>
    <w:rsid w:val="004F3555"/>
    <w:rsid w:val="0052776F"/>
    <w:rsid w:val="0058614F"/>
    <w:rsid w:val="005E35CA"/>
    <w:rsid w:val="005F609C"/>
    <w:rsid w:val="00600885"/>
    <w:rsid w:val="00616784"/>
    <w:rsid w:val="00627C06"/>
    <w:rsid w:val="006800CC"/>
    <w:rsid w:val="006E633D"/>
    <w:rsid w:val="00747650"/>
    <w:rsid w:val="00760196"/>
    <w:rsid w:val="007719D7"/>
    <w:rsid w:val="00784E20"/>
    <w:rsid w:val="007906F9"/>
    <w:rsid w:val="007F7B4D"/>
    <w:rsid w:val="0082011A"/>
    <w:rsid w:val="00843025"/>
    <w:rsid w:val="00870021"/>
    <w:rsid w:val="00894005"/>
    <w:rsid w:val="008A76F6"/>
    <w:rsid w:val="008B4888"/>
    <w:rsid w:val="008C70C4"/>
    <w:rsid w:val="00904A0C"/>
    <w:rsid w:val="009226A7"/>
    <w:rsid w:val="00957500"/>
    <w:rsid w:val="00965B5D"/>
    <w:rsid w:val="009801BB"/>
    <w:rsid w:val="009D7EF6"/>
    <w:rsid w:val="00A354DA"/>
    <w:rsid w:val="00A5173A"/>
    <w:rsid w:val="00A9667D"/>
    <w:rsid w:val="00AD7FC1"/>
    <w:rsid w:val="00AE1C04"/>
    <w:rsid w:val="00AF5443"/>
    <w:rsid w:val="00B30271"/>
    <w:rsid w:val="00B30383"/>
    <w:rsid w:val="00B50C1F"/>
    <w:rsid w:val="00B55CA6"/>
    <w:rsid w:val="00B60FCE"/>
    <w:rsid w:val="00B66857"/>
    <w:rsid w:val="00B72753"/>
    <w:rsid w:val="00B72F8C"/>
    <w:rsid w:val="00B76F75"/>
    <w:rsid w:val="00B82222"/>
    <w:rsid w:val="00BA4BE0"/>
    <w:rsid w:val="00BA6680"/>
    <w:rsid w:val="00BB2A23"/>
    <w:rsid w:val="00BF4BAC"/>
    <w:rsid w:val="00C73975"/>
    <w:rsid w:val="00C82A46"/>
    <w:rsid w:val="00CD7256"/>
    <w:rsid w:val="00CE24A3"/>
    <w:rsid w:val="00D23E6F"/>
    <w:rsid w:val="00D724E2"/>
    <w:rsid w:val="00D9389F"/>
    <w:rsid w:val="00E27D81"/>
    <w:rsid w:val="00E320DC"/>
    <w:rsid w:val="00E77EF5"/>
    <w:rsid w:val="00EB027A"/>
    <w:rsid w:val="00EC12F0"/>
    <w:rsid w:val="00F1033C"/>
    <w:rsid w:val="00F373C3"/>
    <w:rsid w:val="00F37E47"/>
    <w:rsid w:val="00F4047C"/>
    <w:rsid w:val="00F86AA8"/>
    <w:rsid w:val="00F926ED"/>
    <w:rsid w:val="00FA5D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616784"/>
  </w:style>
  <w:style w:type="paragraph" w:styleId="10">
    <w:name w:val="heading 1"/>
    <w:basedOn w:val="a"/>
    <w:next w:val="a"/>
    <w:link w:val="11"/>
    <w:uiPriority w:val="9"/>
    <w:qFormat/>
    <w:rsid w:val="00616784"/>
    <w:pPr>
      <w:keepNext/>
      <w:keepLines/>
      <w:spacing w:before="480" w:after="0"/>
      <w:outlineLvl w:val="0"/>
    </w:pPr>
    <w:rPr>
      <w:rFonts w:asciiTheme="majorHAnsi" w:hAnsiTheme="majorHAnsi"/>
      <w:b/>
      <w:color w:val="365F91" w:themeColor="accent1" w:themeShade="BF"/>
      <w:sz w:val="28"/>
    </w:rPr>
  </w:style>
  <w:style w:type="paragraph" w:styleId="2">
    <w:name w:val="heading 2"/>
    <w:basedOn w:val="a"/>
    <w:next w:val="a"/>
    <w:link w:val="20"/>
    <w:uiPriority w:val="9"/>
    <w:qFormat/>
    <w:rsid w:val="00616784"/>
    <w:pPr>
      <w:keepNext/>
      <w:keepLines/>
      <w:spacing w:before="200" w:after="0"/>
      <w:outlineLvl w:val="1"/>
    </w:pPr>
    <w:rPr>
      <w:rFonts w:asciiTheme="majorHAnsi" w:hAnsiTheme="majorHAnsi"/>
      <w:b/>
      <w:color w:val="4F81BD" w:themeColor="accent1"/>
      <w:sz w:val="26"/>
    </w:rPr>
  </w:style>
  <w:style w:type="paragraph" w:styleId="3">
    <w:name w:val="heading 3"/>
    <w:basedOn w:val="a"/>
    <w:link w:val="30"/>
    <w:uiPriority w:val="9"/>
    <w:qFormat/>
    <w:rsid w:val="00616784"/>
    <w:pPr>
      <w:spacing w:beforeAutospacing="1" w:afterAutospacing="1" w:line="240" w:lineRule="auto"/>
      <w:outlineLvl w:val="2"/>
    </w:pPr>
    <w:rPr>
      <w:rFonts w:ascii="Times New Roman" w:hAnsi="Times New Roman"/>
      <w:b/>
      <w:sz w:val="27"/>
    </w:rPr>
  </w:style>
  <w:style w:type="paragraph" w:styleId="4">
    <w:name w:val="heading 4"/>
    <w:basedOn w:val="a"/>
    <w:next w:val="a"/>
    <w:link w:val="40"/>
    <w:uiPriority w:val="9"/>
    <w:qFormat/>
    <w:rsid w:val="00616784"/>
    <w:pPr>
      <w:keepNext/>
      <w:keepLines/>
      <w:spacing w:before="200" w:after="0"/>
      <w:outlineLvl w:val="3"/>
    </w:pPr>
    <w:rPr>
      <w:rFonts w:asciiTheme="majorHAnsi" w:hAnsiTheme="majorHAnsi"/>
      <w:b/>
      <w:i/>
      <w:color w:val="4F81BD" w:themeColor="accent1"/>
    </w:rPr>
  </w:style>
  <w:style w:type="paragraph" w:styleId="5">
    <w:name w:val="heading 5"/>
    <w:next w:val="a"/>
    <w:link w:val="50"/>
    <w:uiPriority w:val="9"/>
    <w:qFormat/>
    <w:rsid w:val="00616784"/>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616784"/>
  </w:style>
  <w:style w:type="paragraph" w:customStyle="1" w:styleId="sc-kguayh">
    <w:name w:val="sc-kguayh"/>
    <w:basedOn w:val="a"/>
    <w:link w:val="sc-kguayh0"/>
    <w:rsid w:val="00616784"/>
    <w:pPr>
      <w:spacing w:beforeAutospacing="1" w:afterAutospacing="1" w:line="240" w:lineRule="auto"/>
    </w:pPr>
    <w:rPr>
      <w:rFonts w:ascii="Times New Roman" w:hAnsi="Times New Roman"/>
      <w:sz w:val="24"/>
    </w:rPr>
  </w:style>
  <w:style w:type="character" w:customStyle="1" w:styleId="sc-kguayh0">
    <w:name w:val="sc-kguayh"/>
    <w:basedOn w:val="1"/>
    <w:link w:val="sc-kguayh"/>
    <w:rsid w:val="00616784"/>
    <w:rPr>
      <w:rFonts w:ascii="Times New Roman" w:hAnsi="Times New Roman"/>
      <w:sz w:val="24"/>
    </w:rPr>
  </w:style>
  <w:style w:type="paragraph" w:styleId="a3">
    <w:name w:val="Normal (Web)"/>
    <w:basedOn w:val="a"/>
    <w:link w:val="a4"/>
    <w:rsid w:val="00616784"/>
    <w:pPr>
      <w:spacing w:beforeAutospacing="1" w:afterAutospacing="1" w:line="240" w:lineRule="auto"/>
    </w:pPr>
    <w:rPr>
      <w:rFonts w:ascii="Times New Roman" w:hAnsi="Times New Roman"/>
      <w:sz w:val="24"/>
    </w:rPr>
  </w:style>
  <w:style w:type="character" w:customStyle="1" w:styleId="a4">
    <w:name w:val="Обычный (веб) Знак"/>
    <w:basedOn w:val="1"/>
    <w:link w:val="a3"/>
    <w:rsid w:val="00616784"/>
    <w:rPr>
      <w:rFonts w:ascii="Times New Roman" w:hAnsi="Times New Roman"/>
      <w:sz w:val="24"/>
    </w:rPr>
  </w:style>
  <w:style w:type="paragraph" w:styleId="21">
    <w:name w:val="toc 2"/>
    <w:next w:val="a"/>
    <w:link w:val="22"/>
    <w:uiPriority w:val="39"/>
    <w:rsid w:val="00616784"/>
    <w:pPr>
      <w:ind w:left="200"/>
    </w:pPr>
    <w:rPr>
      <w:rFonts w:ascii="XO Thames" w:hAnsi="XO Thames"/>
      <w:sz w:val="28"/>
    </w:rPr>
  </w:style>
  <w:style w:type="character" w:customStyle="1" w:styleId="22">
    <w:name w:val="Оглавление 2 Знак"/>
    <w:link w:val="21"/>
    <w:rsid w:val="00616784"/>
    <w:rPr>
      <w:rFonts w:ascii="XO Thames" w:hAnsi="XO Thames"/>
      <w:sz w:val="28"/>
    </w:rPr>
  </w:style>
  <w:style w:type="paragraph" w:styleId="41">
    <w:name w:val="toc 4"/>
    <w:next w:val="a"/>
    <w:link w:val="42"/>
    <w:uiPriority w:val="39"/>
    <w:rsid w:val="00616784"/>
    <w:pPr>
      <w:ind w:left="600"/>
    </w:pPr>
    <w:rPr>
      <w:rFonts w:ascii="XO Thames" w:hAnsi="XO Thames"/>
      <w:sz w:val="28"/>
    </w:rPr>
  </w:style>
  <w:style w:type="character" w:customStyle="1" w:styleId="42">
    <w:name w:val="Оглавление 4 Знак"/>
    <w:link w:val="41"/>
    <w:rsid w:val="00616784"/>
    <w:rPr>
      <w:rFonts w:ascii="XO Thames" w:hAnsi="XO Thames"/>
      <w:sz w:val="28"/>
    </w:rPr>
  </w:style>
  <w:style w:type="paragraph" w:styleId="a5">
    <w:name w:val="footer"/>
    <w:basedOn w:val="a"/>
    <w:link w:val="a6"/>
    <w:rsid w:val="00616784"/>
    <w:pPr>
      <w:tabs>
        <w:tab w:val="center" w:pos="4677"/>
        <w:tab w:val="right" w:pos="9355"/>
      </w:tabs>
      <w:spacing w:after="0" w:line="240" w:lineRule="auto"/>
    </w:pPr>
  </w:style>
  <w:style w:type="character" w:customStyle="1" w:styleId="a6">
    <w:name w:val="Нижний колонтитул Знак"/>
    <w:basedOn w:val="1"/>
    <w:link w:val="a5"/>
    <w:rsid w:val="00616784"/>
  </w:style>
  <w:style w:type="paragraph" w:styleId="6">
    <w:name w:val="toc 6"/>
    <w:next w:val="a"/>
    <w:link w:val="60"/>
    <w:uiPriority w:val="39"/>
    <w:rsid w:val="00616784"/>
    <w:pPr>
      <w:ind w:left="1000"/>
    </w:pPr>
    <w:rPr>
      <w:rFonts w:ascii="XO Thames" w:hAnsi="XO Thames"/>
      <w:sz w:val="28"/>
    </w:rPr>
  </w:style>
  <w:style w:type="character" w:customStyle="1" w:styleId="60">
    <w:name w:val="Оглавление 6 Знак"/>
    <w:link w:val="6"/>
    <w:rsid w:val="00616784"/>
    <w:rPr>
      <w:rFonts w:ascii="XO Thames" w:hAnsi="XO Thames"/>
      <w:sz w:val="28"/>
    </w:rPr>
  </w:style>
  <w:style w:type="paragraph" w:styleId="7">
    <w:name w:val="toc 7"/>
    <w:next w:val="a"/>
    <w:link w:val="70"/>
    <w:uiPriority w:val="39"/>
    <w:rsid w:val="00616784"/>
    <w:pPr>
      <w:ind w:left="1200"/>
    </w:pPr>
    <w:rPr>
      <w:rFonts w:ascii="XO Thames" w:hAnsi="XO Thames"/>
      <w:sz w:val="28"/>
    </w:rPr>
  </w:style>
  <w:style w:type="character" w:customStyle="1" w:styleId="70">
    <w:name w:val="Оглавление 7 Знак"/>
    <w:link w:val="7"/>
    <w:rsid w:val="00616784"/>
    <w:rPr>
      <w:rFonts w:ascii="XO Thames" w:hAnsi="XO Thames"/>
      <w:sz w:val="28"/>
    </w:rPr>
  </w:style>
  <w:style w:type="paragraph" w:customStyle="1" w:styleId="Endnote">
    <w:name w:val="Endnote"/>
    <w:link w:val="Endnote0"/>
    <w:rsid w:val="00616784"/>
    <w:pPr>
      <w:ind w:firstLine="851"/>
      <w:jc w:val="both"/>
    </w:pPr>
    <w:rPr>
      <w:rFonts w:ascii="XO Thames" w:hAnsi="XO Thames"/>
    </w:rPr>
  </w:style>
  <w:style w:type="character" w:customStyle="1" w:styleId="Endnote0">
    <w:name w:val="Endnote"/>
    <w:link w:val="Endnote"/>
    <w:rsid w:val="00616784"/>
    <w:rPr>
      <w:rFonts w:ascii="XO Thames" w:hAnsi="XO Thames"/>
      <w:sz w:val="22"/>
    </w:rPr>
  </w:style>
  <w:style w:type="character" w:customStyle="1" w:styleId="30">
    <w:name w:val="Заголовок 3 Знак"/>
    <w:basedOn w:val="1"/>
    <w:link w:val="3"/>
    <w:rsid w:val="00616784"/>
    <w:rPr>
      <w:rFonts w:ascii="Times New Roman" w:hAnsi="Times New Roman"/>
      <w:b/>
      <w:sz w:val="27"/>
    </w:rPr>
  </w:style>
  <w:style w:type="paragraph" w:customStyle="1" w:styleId="12">
    <w:name w:val="Строгий1"/>
    <w:basedOn w:val="a"/>
    <w:link w:val="13"/>
    <w:rsid w:val="00616784"/>
    <w:pPr>
      <w:spacing w:after="0" w:line="240" w:lineRule="auto"/>
    </w:pPr>
    <w:rPr>
      <w:b/>
    </w:rPr>
  </w:style>
  <w:style w:type="character" w:customStyle="1" w:styleId="13">
    <w:name w:val="Строгий1"/>
    <w:basedOn w:val="1"/>
    <w:link w:val="12"/>
    <w:rsid w:val="00616784"/>
    <w:rPr>
      <w:b/>
    </w:rPr>
  </w:style>
  <w:style w:type="paragraph" w:customStyle="1" w:styleId="14">
    <w:name w:val="Основной шрифт абзаца1"/>
    <w:link w:val="HTML"/>
    <w:rsid w:val="00616784"/>
  </w:style>
  <w:style w:type="paragraph" w:styleId="HTML">
    <w:name w:val="HTML Preformatted"/>
    <w:basedOn w:val="a"/>
    <w:link w:val="HTML0"/>
    <w:rsid w:val="00616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rPr>
  </w:style>
  <w:style w:type="character" w:customStyle="1" w:styleId="HTML0">
    <w:name w:val="Стандартный HTML Знак"/>
    <w:basedOn w:val="1"/>
    <w:link w:val="HTML"/>
    <w:rsid w:val="00616784"/>
    <w:rPr>
      <w:rFonts w:ascii="Courier New" w:hAnsi="Courier New"/>
      <w:sz w:val="20"/>
    </w:rPr>
  </w:style>
  <w:style w:type="paragraph" w:customStyle="1" w:styleId="post">
    <w:name w:val="post"/>
    <w:basedOn w:val="14"/>
    <w:link w:val="post0"/>
    <w:rsid w:val="00616784"/>
  </w:style>
  <w:style w:type="character" w:customStyle="1" w:styleId="post0">
    <w:name w:val="post"/>
    <w:basedOn w:val="a0"/>
    <w:link w:val="post"/>
    <w:rsid w:val="00616784"/>
  </w:style>
  <w:style w:type="paragraph" w:customStyle="1" w:styleId="Default">
    <w:name w:val="Default"/>
    <w:link w:val="Default0"/>
    <w:rsid w:val="00616784"/>
    <w:pPr>
      <w:spacing w:after="0" w:line="240" w:lineRule="auto"/>
    </w:pPr>
    <w:rPr>
      <w:rFonts w:ascii="Times New Roman" w:hAnsi="Times New Roman"/>
      <w:sz w:val="24"/>
    </w:rPr>
  </w:style>
  <w:style w:type="character" w:customStyle="1" w:styleId="Default0">
    <w:name w:val="Default"/>
    <w:link w:val="Default"/>
    <w:rsid w:val="00616784"/>
    <w:rPr>
      <w:rFonts w:ascii="Times New Roman" w:hAnsi="Times New Roman"/>
      <w:color w:val="000000"/>
      <w:sz w:val="24"/>
    </w:rPr>
  </w:style>
  <w:style w:type="paragraph" w:customStyle="1" w:styleId="15">
    <w:name w:val="Слабое выделение1"/>
    <w:basedOn w:val="14"/>
    <w:link w:val="a7"/>
    <w:rsid w:val="00616784"/>
    <w:rPr>
      <w:i/>
      <w:color w:val="808080"/>
    </w:rPr>
  </w:style>
  <w:style w:type="character" w:styleId="a7">
    <w:name w:val="Subtle Emphasis"/>
    <w:basedOn w:val="a0"/>
    <w:link w:val="15"/>
    <w:rsid w:val="00616784"/>
    <w:rPr>
      <w:i/>
      <w:color w:val="808080"/>
    </w:rPr>
  </w:style>
  <w:style w:type="paragraph" w:styleId="31">
    <w:name w:val="toc 3"/>
    <w:next w:val="a"/>
    <w:link w:val="32"/>
    <w:uiPriority w:val="39"/>
    <w:rsid w:val="00616784"/>
    <w:pPr>
      <w:ind w:left="400"/>
    </w:pPr>
    <w:rPr>
      <w:rFonts w:ascii="XO Thames" w:hAnsi="XO Thames"/>
      <w:sz w:val="28"/>
    </w:rPr>
  </w:style>
  <w:style w:type="character" w:customStyle="1" w:styleId="32">
    <w:name w:val="Оглавление 3 Знак"/>
    <w:link w:val="31"/>
    <w:rsid w:val="00616784"/>
    <w:rPr>
      <w:rFonts w:ascii="XO Thames" w:hAnsi="XO Thames"/>
      <w:sz w:val="28"/>
    </w:rPr>
  </w:style>
  <w:style w:type="paragraph" w:customStyle="1" w:styleId="16">
    <w:name w:val="Гиперссылка1"/>
    <w:basedOn w:val="a"/>
    <w:link w:val="17"/>
    <w:rsid w:val="00616784"/>
    <w:pPr>
      <w:spacing w:after="0" w:line="240" w:lineRule="auto"/>
    </w:pPr>
    <w:rPr>
      <w:color w:val="0000FF"/>
      <w:u w:val="single"/>
    </w:rPr>
  </w:style>
  <w:style w:type="character" w:customStyle="1" w:styleId="17">
    <w:name w:val="Гиперссылка1"/>
    <w:basedOn w:val="1"/>
    <w:link w:val="16"/>
    <w:rsid w:val="00616784"/>
    <w:rPr>
      <w:color w:val="0000FF"/>
      <w:u w:val="single"/>
    </w:rPr>
  </w:style>
  <w:style w:type="paragraph" w:styleId="a8">
    <w:name w:val="Balloon Text"/>
    <w:basedOn w:val="a"/>
    <w:link w:val="a9"/>
    <w:rsid w:val="00616784"/>
    <w:pPr>
      <w:spacing w:after="0" w:line="240" w:lineRule="auto"/>
    </w:pPr>
    <w:rPr>
      <w:rFonts w:ascii="Tahoma" w:hAnsi="Tahoma"/>
      <w:sz w:val="16"/>
    </w:rPr>
  </w:style>
  <w:style w:type="character" w:customStyle="1" w:styleId="a9">
    <w:name w:val="Текст выноски Знак"/>
    <w:basedOn w:val="1"/>
    <w:link w:val="a8"/>
    <w:rsid w:val="00616784"/>
    <w:rPr>
      <w:rFonts w:ascii="Tahoma" w:hAnsi="Tahoma"/>
      <w:sz w:val="16"/>
    </w:rPr>
  </w:style>
  <w:style w:type="character" w:customStyle="1" w:styleId="50">
    <w:name w:val="Заголовок 5 Знак"/>
    <w:link w:val="5"/>
    <w:rsid w:val="00616784"/>
    <w:rPr>
      <w:rFonts w:ascii="XO Thames" w:hAnsi="XO Thames"/>
      <w:b/>
      <w:sz w:val="22"/>
    </w:rPr>
  </w:style>
  <w:style w:type="paragraph" w:styleId="aa">
    <w:name w:val="List Paragraph"/>
    <w:basedOn w:val="a"/>
    <w:link w:val="ab"/>
    <w:rsid w:val="00616784"/>
    <w:pPr>
      <w:spacing w:after="160" w:line="264" w:lineRule="auto"/>
      <w:ind w:left="720"/>
      <w:contextualSpacing/>
    </w:pPr>
    <w:rPr>
      <w:rFonts w:ascii="Calibri" w:hAnsi="Calibri"/>
    </w:rPr>
  </w:style>
  <w:style w:type="character" w:customStyle="1" w:styleId="ab">
    <w:name w:val="Абзац списка Знак"/>
    <w:basedOn w:val="1"/>
    <w:link w:val="aa"/>
    <w:rsid w:val="00616784"/>
    <w:rPr>
      <w:rFonts w:ascii="Calibri" w:hAnsi="Calibri"/>
      <w:color w:val="000000"/>
    </w:rPr>
  </w:style>
  <w:style w:type="paragraph" w:styleId="ac">
    <w:name w:val="No Spacing"/>
    <w:link w:val="ad"/>
    <w:rsid w:val="00616784"/>
    <w:pPr>
      <w:spacing w:after="0" w:line="240" w:lineRule="auto"/>
    </w:pPr>
    <w:rPr>
      <w:rFonts w:ascii="Calibri" w:hAnsi="Calibri"/>
    </w:rPr>
  </w:style>
  <w:style w:type="character" w:customStyle="1" w:styleId="ad">
    <w:name w:val="Без интервала Знак"/>
    <w:link w:val="ac"/>
    <w:rsid w:val="00616784"/>
    <w:rPr>
      <w:rFonts w:ascii="Calibri" w:hAnsi="Calibri"/>
    </w:rPr>
  </w:style>
  <w:style w:type="character" w:customStyle="1" w:styleId="11">
    <w:name w:val="Заголовок 1 Знак"/>
    <w:basedOn w:val="1"/>
    <w:link w:val="10"/>
    <w:rsid w:val="00616784"/>
    <w:rPr>
      <w:rFonts w:asciiTheme="majorHAnsi" w:hAnsiTheme="majorHAnsi"/>
      <w:b/>
      <w:color w:val="365F91" w:themeColor="accent1" w:themeShade="BF"/>
      <w:sz w:val="28"/>
    </w:rPr>
  </w:style>
  <w:style w:type="paragraph" w:customStyle="1" w:styleId="23">
    <w:name w:val="Гиперссылка2"/>
    <w:link w:val="ae"/>
    <w:rsid w:val="00616784"/>
    <w:rPr>
      <w:color w:val="0000FF"/>
      <w:u w:val="single"/>
    </w:rPr>
  </w:style>
  <w:style w:type="character" w:styleId="ae">
    <w:name w:val="Hyperlink"/>
    <w:link w:val="23"/>
    <w:rsid w:val="00616784"/>
    <w:rPr>
      <w:color w:val="0000FF"/>
      <w:u w:val="single"/>
    </w:rPr>
  </w:style>
  <w:style w:type="paragraph" w:customStyle="1" w:styleId="Footnote">
    <w:name w:val="Footnote"/>
    <w:link w:val="Footnote0"/>
    <w:rsid w:val="00616784"/>
    <w:pPr>
      <w:ind w:firstLine="851"/>
      <w:jc w:val="both"/>
    </w:pPr>
    <w:rPr>
      <w:rFonts w:ascii="XO Thames" w:hAnsi="XO Thames"/>
    </w:rPr>
  </w:style>
  <w:style w:type="character" w:customStyle="1" w:styleId="Footnote0">
    <w:name w:val="Footnote"/>
    <w:link w:val="Footnote"/>
    <w:rsid w:val="00616784"/>
    <w:rPr>
      <w:rFonts w:ascii="XO Thames" w:hAnsi="XO Thames"/>
      <w:sz w:val="22"/>
    </w:rPr>
  </w:style>
  <w:style w:type="paragraph" w:styleId="18">
    <w:name w:val="toc 1"/>
    <w:next w:val="a"/>
    <w:link w:val="19"/>
    <w:uiPriority w:val="39"/>
    <w:rsid w:val="00616784"/>
    <w:rPr>
      <w:rFonts w:ascii="XO Thames" w:hAnsi="XO Thames"/>
      <w:b/>
      <w:sz w:val="28"/>
    </w:rPr>
  </w:style>
  <w:style w:type="character" w:customStyle="1" w:styleId="19">
    <w:name w:val="Оглавление 1 Знак"/>
    <w:link w:val="18"/>
    <w:rsid w:val="00616784"/>
    <w:rPr>
      <w:rFonts w:ascii="XO Thames" w:hAnsi="XO Thames"/>
      <w:b/>
      <w:sz w:val="28"/>
    </w:rPr>
  </w:style>
  <w:style w:type="paragraph" w:customStyle="1" w:styleId="HeaderandFooter">
    <w:name w:val="Header and Footer"/>
    <w:link w:val="HeaderandFooter0"/>
    <w:rsid w:val="00616784"/>
    <w:pPr>
      <w:spacing w:line="240" w:lineRule="auto"/>
      <w:jc w:val="both"/>
    </w:pPr>
    <w:rPr>
      <w:rFonts w:ascii="XO Thames" w:hAnsi="XO Thames"/>
      <w:sz w:val="28"/>
    </w:rPr>
  </w:style>
  <w:style w:type="character" w:customStyle="1" w:styleId="HeaderandFooter0">
    <w:name w:val="Header and Footer"/>
    <w:link w:val="HeaderandFooter"/>
    <w:rsid w:val="00616784"/>
    <w:rPr>
      <w:rFonts w:ascii="XO Thames" w:hAnsi="XO Thames"/>
      <w:sz w:val="28"/>
    </w:rPr>
  </w:style>
  <w:style w:type="paragraph" w:styleId="af">
    <w:name w:val="header"/>
    <w:basedOn w:val="a"/>
    <w:link w:val="af0"/>
    <w:rsid w:val="00616784"/>
    <w:pPr>
      <w:tabs>
        <w:tab w:val="center" w:pos="4677"/>
        <w:tab w:val="right" w:pos="9355"/>
      </w:tabs>
      <w:spacing w:after="0" w:line="240" w:lineRule="auto"/>
    </w:pPr>
  </w:style>
  <w:style w:type="character" w:customStyle="1" w:styleId="af0">
    <w:name w:val="Верхний колонтитул Знак"/>
    <w:basedOn w:val="1"/>
    <w:link w:val="af"/>
    <w:rsid w:val="00616784"/>
  </w:style>
  <w:style w:type="paragraph" w:styleId="9">
    <w:name w:val="toc 9"/>
    <w:next w:val="a"/>
    <w:link w:val="90"/>
    <w:uiPriority w:val="39"/>
    <w:rsid w:val="00616784"/>
    <w:pPr>
      <w:ind w:left="1600"/>
    </w:pPr>
    <w:rPr>
      <w:rFonts w:ascii="XO Thames" w:hAnsi="XO Thames"/>
      <w:sz w:val="28"/>
    </w:rPr>
  </w:style>
  <w:style w:type="character" w:customStyle="1" w:styleId="90">
    <w:name w:val="Оглавление 9 Знак"/>
    <w:link w:val="9"/>
    <w:rsid w:val="00616784"/>
    <w:rPr>
      <w:rFonts w:ascii="XO Thames" w:hAnsi="XO Thames"/>
      <w:sz w:val="28"/>
    </w:rPr>
  </w:style>
  <w:style w:type="paragraph" w:customStyle="1" w:styleId="1a">
    <w:name w:val="Обычный1"/>
    <w:link w:val="1b"/>
    <w:rsid w:val="00616784"/>
  </w:style>
  <w:style w:type="character" w:customStyle="1" w:styleId="1b">
    <w:name w:val="Обычный1"/>
    <w:link w:val="1a"/>
    <w:rsid w:val="00616784"/>
    <w:rPr>
      <w:sz w:val="22"/>
    </w:rPr>
  </w:style>
  <w:style w:type="paragraph" w:customStyle="1" w:styleId="voice">
    <w:name w:val="voice"/>
    <w:basedOn w:val="a"/>
    <w:link w:val="voice0"/>
    <w:rsid w:val="00616784"/>
    <w:pPr>
      <w:spacing w:beforeAutospacing="1" w:afterAutospacing="1" w:line="240" w:lineRule="auto"/>
    </w:pPr>
    <w:rPr>
      <w:rFonts w:ascii="Times New Roman" w:hAnsi="Times New Roman"/>
      <w:sz w:val="24"/>
    </w:rPr>
  </w:style>
  <w:style w:type="character" w:customStyle="1" w:styleId="voice0">
    <w:name w:val="voice"/>
    <w:basedOn w:val="1"/>
    <w:link w:val="voice"/>
    <w:rsid w:val="00616784"/>
    <w:rPr>
      <w:rFonts w:ascii="Times New Roman" w:hAnsi="Times New Roman"/>
      <w:sz w:val="24"/>
    </w:rPr>
  </w:style>
  <w:style w:type="paragraph" w:styleId="8">
    <w:name w:val="toc 8"/>
    <w:next w:val="a"/>
    <w:link w:val="80"/>
    <w:uiPriority w:val="39"/>
    <w:rsid w:val="00616784"/>
    <w:pPr>
      <w:ind w:left="1400"/>
    </w:pPr>
    <w:rPr>
      <w:rFonts w:ascii="XO Thames" w:hAnsi="XO Thames"/>
      <w:sz w:val="28"/>
    </w:rPr>
  </w:style>
  <w:style w:type="character" w:customStyle="1" w:styleId="80">
    <w:name w:val="Оглавление 8 Знак"/>
    <w:link w:val="8"/>
    <w:rsid w:val="00616784"/>
    <w:rPr>
      <w:rFonts w:ascii="XO Thames" w:hAnsi="XO Thames"/>
      <w:sz w:val="28"/>
    </w:rPr>
  </w:style>
  <w:style w:type="paragraph" w:styleId="51">
    <w:name w:val="toc 5"/>
    <w:next w:val="a"/>
    <w:link w:val="52"/>
    <w:uiPriority w:val="39"/>
    <w:rsid w:val="00616784"/>
    <w:pPr>
      <w:ind w:left="800"/>
    </w:pPr>
    <w:rPr>
      <w:rFonts w:ascii="XO Thames" w:hAnsi="XO Thames"/>
      <w:sz w:val="28"/>
    </w:rPr>
  </w:style>
  <w:style w:type="character" w:customStyle="1" w:styleId="52">
    <w:name w:val="Оглавление 5 Знак"/>
    <w:link w:val="51"/>
    <w:rsid w:val="00616784"/>
    <w:rPr>
      <w:rFonts w:ascii="XO Thames" w:hAnsi="XO Thames"/>
      <w:sz w:val="28"/>
    </w:rPr>
  </w:style>
  <w:style w:type="paragraph" w:styleId="af1">
    <w:name w:val="Subtitle"/>
    <w:basedOn w:val="a"/>
    <w:next w:val="a"/>
    <w:link w:val="af2"/>
    <w:uiPriority w:val="11"/>
    <w:qFormat/>
    <w:rsid w:val="00616784"/>
    <w:pPr>
      <w:numPr>
        <w:ilvl w:val="1"/>
      </w:numPr>
    </w:pPr>
    <w:rPr>
      <w:rFonts w:asciiTheme="majorHAnsi" w:hAnsiTheme="majorHAnsi"/>
      <w:i/>
      <w:color w:val="4F81BD" w:themeColor="accent1"/>
      <w:spacing w:val="15"/>
      <w:sz w:val="24"/>
    </w:rPr>
  </w:style>
  <w:style w:type="character" w:customStyle="1" w:styleId="af2">
    <w:name w:val="Подзаголовок Знак"/>
    <w:basedOn w:val="1"/>
    <w:link w:val="af1"/>
    <w:rsid w:val="00616784"/>
    <w:rPr>
      <w:rFonts w:asciiTheme="majorHAnsi" w:hAnsiTheme="majorHAnsi"/>
      <w:i/>
      <w:color w:val="4F81BD" w:themeColor="accent1"/>
      <w:spacing w:val="15"/>
      <w:sz w:val="24"/>
    </w:rPr>
  </w:style>
  <w:style w:type="paragraph" w:styleId="af3">
    <w:name w:val="Title"/>
    <w:next w:val="a"/>
    <w:link w:val="af4"/>
    <w:uiPriority w:val="10"/>
    <w:qFormat/>
    <w:rsid w:val="00616784"/>
    <w:pPr>
      <w:spacing w:before="567" w:after="567"/>
      <w:jc w:val="center"/>
    </w:pPr>
    <w:rPr>
      <w:rFonts w:ascii="XO Thames" w:hAnsi="XO Thames"/>
      <w:b/>
      <w:caps/>
      <w:sz w:val="40"/>
    </w:rPr>
  </w:style>
  <w:style w:type="character" w:customStyle="1" w:styleId="af4">
    <w:name w:val="Название Знак"/>
    <w:link w:val="af3"/>
    <w:rsid w:val="00616784"/>
    <w:rPr>
      <w:rFonts w:ascii="XO Thames" w:hAnsi="XO Thames"/>
      <w:b/>
      <w:caps/>
      <w:sz w:val="40"/>
    </w:rPr>
  </w:style>
  <w:style w:type="character" w:customStyle="1" w:styleId="40">
    <w:name w:val="Заголовок 4 Знак"/>
    <w:basedOn w:val="1"/>
    <w:link w:val="4"/>
    <w:rsid w:val="00616784"/>
    <w:rPr>
      <w:rFonts w:asciiTheme="majorHAnsi" w:hAnsiTheme="majorHAnsi"/>
      <w:b/>
      <w:i/>
      <w:color w:val="4F81BD" w:themeColor="accent1"/>
    </w:rPr>
  </w:style>
  <w:style w:type="character" w:customStyle="1" w:styleId="20">
    <w:name w:val="Заголовок 2 Знак"/>
    <w:basedOn w:val="1"/>
    <w:link w:val="2"/>
    <w:rsid w:val="00616784"/>
    <w:rPr>
      <w:rFonts w:asciiTheme="majorHAnsi" w:hAnsiTheme="majorHAnsi"/>
      <w:b/>
      <w:color w:val="4F81BD" w:themeColor="accent1"/>
      <w:sz w:val="26"/>
    </w:rPr>
  </w:style>
  <w:style w:type="paragraph" w:customStyle="1" w:styleId="sc-bznhio">
    <w:name w:val="sc-bznhio"/>
    <w:basedOn w:val="14"/>
    <w:link w:val="sc-bznhio0"/>
    <w:rsid w:val="00616784"/>
  </w:style>
  <w:style w:type="character" w:customStyle="1" w:styleId="sc-bznhio0">
    <w:name w:val="sc-bznhio"/>
    <w:basedOn w:val="a0"/>
    <w:link w:val="sc-bznhio"/>
    <w:rsid w:val="00616784"/>
  </w:style>
  <w:style w:type="paragraph" w:customStyle="1" w:styleId="1c">
    <w:name w:val="Сильное выделение1"/>
    <w:basedOn w:val="14"/>
    <w:link w:val="af5"/>
    <w:rsid w:val="00616784"/>
    <w:rPr>
      <w:b/>
      <w:i/>
      <w:color w:val="4F81BD"/>
    </w:rPr>
  </w:style>
  <w:style w:type="character" w:styleId="af5">
    <w:name w:val="Intense Emphasis"/>
    <w:basedOn w:val="a0"/>
    <w:link w:val="1c"/>
    <w:rsid w:val="00616784"/>
    <w:rPr>
      <w:b/>
      <w:i/>
      <w:color w:val="4F81BD"/>
    </w:r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divs>
    <w:div w:id="1990358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94.jpeg"/><Relationship Id="rId21" Type="http://schemas.openxmlformats.org/officeDocument/2006/relationships/chart" Target="charts/chart2.xml"/><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image" Target="media/image90.jpeg"/><Relationship Id="rId133" Type="http://schemas.openxmlformats.org/officeDocument/2006/relationships/hyperlink" Target="https://t.me/olenek_library" TargetMode="External"/><Relationship Id="rId138"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87.jpeg"/><Relationship Id="rId11" Type="http://schemas.openxmlformats.org/officeDocument/2006/relationships/hyperlink" Target="https://vk.com/wall-217185599_3280" TargetMode="Externa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7.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2.jpeg"/><Relationship Id="rId123" Type="http://schemas.openxmlformats.org/officeDocument/2006/relationships/hyperlink" Target="https://vk.com/wall-217185599_3679" TargetMode="External"/><Relationship Id="rId128" Type="http://schemas.openxmlformats.org/officeDocument/2006/relationships/image" Target="media/image100.jpeg"/><Relationship Id="rId5" Type="http://schemas.openxmlformats.org/officeDocument/2006/relationships/webSettings" Target="webSettings.xml"/><Relationship Id="rId90" Type="http://schemas.openxmlformats.org/officeDocument/2006/relationships/image" Target="media/image73.jpeg"/><Relationship Id="rId95" Type="http://schemas.openxmlformats.org/officeDocument/2006/relationships/image" Target="media/image75.jpeg"/><Relationship Id="rId22" Type="http://schemas.openxmlformats.org/officeDocument/2006/relationships/chart" Target="charts/chart3.xml"/><Relationship Id="rId27" Type="http://schemas.openxmlformats.org/officeDocument/2006/relationships/image" Target="media/image12.jpeg"/><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image" Target="media/image47.jpeg"/><Relationship Id="rId69" Type="http://schemas.openxmlformats.org/officeDocument/2006/relationships/image" Target="media/image52.jpeg"/><Relationship Id="rId113" Type="http://schemas.openxmlformats.org/officeDocument/2006/relationships/image" Target="media/image91.jpeg"/><Relationship Id="rId118" Type="http://schemas.openxmlformats.org/officeDocument/2006/relationships/image" Target="media/image95.jpeg"/><Relationship Id="rId134" Type="http://schemas.openxmlformats.org/officeDocument/2006/relationships/hyperlink" Target="https://&#1086;&#1083;&#1077;&#1085;&#1077;&#1082;&#1089;&#1082;&#1072;&#1103;-&#1094;&#1073;&#1089;.&#1088;&#1092;/" TargetMode="External"/><Relationship Id="rId139"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hyperlink" Target="https://vk.com/mkuolenekbibl" TargetMode="External"/><Relationship Id="rId98" Type="http://schemas.openxmlformats.org/officeDocument/2006/relationships/image" Target="media/image78.jpeg"/><Relationship Id="rId121" Type="http://schemas.openxmlformats.org/officeDocument/2006/relationships/image" Target="media/image98.jpeg"/><Relationship Id="rId3" Type="http://schemas.openxmlformats.org/officeDocument/2006/relationships/styles" Target="styles.xml"/><Relationship Id="rId12" Type="http://schemas.openxmlformats.org/officeDocument/2006/relationships/hyperlink" Target="https://vk.com/wall-217185599_3279" TargetMode="External"/><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3.jpeg"/><Relationship Id="rId108" Type="http://schemas.openxmlformats.org/officeDocument/2006/relationships/hyperlink" Target="https://vk.com/wall-217185599_3513" TargetMode="External"/><Relationship Id="rId116" Type="http://schemas.openxmlformats.org/officeDocument/2006/relationships/image" Target="media/image93.jpeg"/><Relationship Id="rId124" Type="http://schemas.openxmlformats.org/officeDocument/2006/relationships/hyperlink" Target="https://vk.com/wall-217185599_3633" TargetMode="External"/><Relationship Id="rId129" Type="http://schemas.openxmlformats.org/officeDocument/2006/relationships/image" Target="media/image101.jpeg"/><Relationship Id="rId137"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image" Target="media/image26.jpeg"/><Relationship Id="rId54" Type="http://schemas.openxmlformats.org/officeDocument/2006/relationships/image" Target="media/image38.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6.jpeg"/><Relationship Id="rId111" Type="http://schemas.openxmlformats.org/officeDocument/2006/relationships/hyperlink" Target="https://vk.com/wall-217185599_3484" TargetMode="External"/><Relationship Id="rId132" Type="http://schemas.openxmlformats.org/officeDocument/2006/relationships/hyperlink" Target="https://vk.com/mkuolenekbib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0.jpeg"/><Relationship Id="rId106" Type="http://schemas.openxmlformats.org/officeDocument/2006/relationships/image" Target="media/image86.jpeg"/><Relationship Id="rId114" Type="http://schemas.openxmlformats.org/officeDocument/2006/relationships/hyperlink" Target="https://vk.com/wall-217185599_3580" TargetMode="External"/><Relationship Id="rId119" Type="http://schemas.openxmlformats.org/officeDocument/2006/relationships/image" Target="media/image96.jpeg"/><Relationship Id="rId127" Type="http://schemas.openxmlformats.org/officeDocument/2006/relationships/image" Target="media/image99.jpeg"/><Relationship Id="rId10" Type="http://schemas.openxmlformats.org/officeDocument/2006/relationships/hyperlink" Target="https://mr-olenekskij.sakha.gov.ru/"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yperlink" Target="https://vk.com/wall-217185599_3316" TargetMode="External"/><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hyperlink" Target="https://olenek-lib.saha.muzkult.ru/" TargetMode="External"/><Relationship Id="rId99" Type="http://schemas.openxmlformats.org/officeDocument/2006/relationships/image" Target="media/image79.jpeg"/><Relationship Id="rId101" Type="http://schemas.openxmlformats.org/officeDocument/2006/relationships/image" Target="media/image81.jpeg"/><Relationship Id="rId122" Type="http://schemas.openxmlformats.org/officeDocument/2006/relationships/hyperlink" Target="https://vk.com/wall-217185599_1444" TargetMode="External"/><Relationship Id="rId130" Type="http://schemas.openxmlformats.org/officeDocument/2006/relationships/image" Target="media/image102.jpeg"/><Relationship Id="rId135" Type="http://schemas.openxmlformats.org/officeDocument/2006/relationships/image" Target="media/image104.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vk.com/mkuolenekbibl" TargetMode="External"/><Relationship Id="rId18" Type="http://schemas.openxmlformats.org/officeDocument/2006/relationships/image" Target="media/image7.jpeg"/><Relationship Id="rId39" Type="http://schemas.openxmlformats.org/officeDocument/2006/relationships/image" Target="media/image24.jpeg"/><Relationship Id="rId109" Type="http://schemas.openxmlformats.org/officeDocument/2006/relationships/image" Target="media/image88.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39.jpeg"/><Relationship Id="rId76" Type="http://schemas.openxmlformats.org/officeDocument/2006/relationships/image" Target="media/image59.jpeg"/><Relationship Id="rId97" Type="http://schemas.openxmlformats.org/officeDocument/2006/relationships/image" Target="media/image77.jpeg"/><Relationship Id="rId104" Type="http://schemas.openxmlformats.org/officeDocument/2006/relationships/image" Target="media/image84.jpeg"/><Relationship Id="rId120" Type="http://schemas.openxmlformats.org/officeDocument/2006/relationships/image" Target="media/image97.jpeg"/><Relationship Id="rId125" Type="http://schemas.openxmlformats.org/officeDocument/2006/relationships/hyperlink" Target="https://vk.com/wall-217185599_3670" TargetMode="Externa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hyperlink" Target="https://&#1086;&#1083;&#1077;&#1085;&#1077;&#1082;&#1089;&#1082;&#1072;&#1103;-&#1094;&#1073;&#1089;.&#1088;&#1092;" TargetMode="Externa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image" Target="media/image89.jpeg"/><Relationship Id="rId115" Type="http://schemas.openxmlformats.org/officeDocument/2006/relationships/image" Target="media/image92.jpeg"/><Relationship Id="rId131" Type="http://schemas.openxmlformats.org/officeDocument/2006/relationships/image" Target="media/image103.jpeg"/><Relationship Id="rId136" Type="http://schemas.openxmlformats.org/officeDocument/2006/relationships/footer" Target="footer1.xml"/><Relationship Id="rId61" Type="http://schemas.openxmlformats.org/officeDocument/2006/relationships/image" Target="media/image44.jpeg"/><Relationship Id="rId82" Type="http://schemas.openxmlformats.org/officeDocument/2006/relationships/image" Target="media/image65.jpeg"/><Relationship Id="rId19" Type="http://schemas.openxmlformats.org/officeDocument/2006/relationships/hyperlink" Target="https://vk.com/wall-217185599_3705" TargetMode="External"/><Relationship Id="rId14" Type="http://schemas.openxmlformats.org/officeDocument/2006/relationships/image" Target="media/image3.jpeg"/><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hyperlink" Target="https://vk.com/wall-217185599_3347" TargetMode="External"/><Relationship Id="rId77" Type="http://schemas.openxmlformats.org/officeDocument/2006/relationships/image" Target="media/image60.jpeg"/><Relationship Id="rId100" Type="http://schemas.openxmlformats.org/officeDocument/2006/relationships/image" Target="media/image80.jpeg"/><Relationship Id="rId105" Type="http://schemas.openxmlformats.org/officeDocument/2006/relationships/image" Target="media/image85.jpeg"/><Relationship Id="rId126" Type="http://schemas.openxmlformats.org/officeDocument/2006/relationships/hyperlink" Target="https://vk.com/wall-217185599_1468"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012012012012056"/>
          <c:y val="4.9261083743842499E-2"/>
          <c:w val="0.66066066066066065"/>
          <c:h val="0.75369458128079125"/>
        </c:manualLayout>
      </c:layout>
      <c:barChart>
        <c:barDir val="bar"/>
        <c:grouping val="clustered"/>
        <c:ser>
          <c:idx val="0"/>
          <c:order val="0"/>
          <c:tx>
            <c:strRef>
              <c:f>Sheet1!$A$2</c:f>
              <c:strCache>
                <c:ptCount val="1"/>
                <c:pt idx="0">
                  <c:v>2025</c:v>
                </c:pt>
              </c:strCache>
            </c:strRef>
          </c:tx>
          <c:spPr>
            <a:solidFill>
              <a:srgbClr val="9999FF"/>
            </a:solidFill>
            <a:ln w="12683">
              <a:solidFill>
                <a:srgbClr val="000000"/>
              </a:solidFill>
              <a:prstDash val="solid"/>
            </a:ln>
          </c:spPr>
          <c:dLbls>
            <c:spPr>
              <a:noFill/>
              <a:ln w="25365">
                <a:noFill/>
              </a:ln>
            </c:spPr>
            <c:txPr>
              <a:bodyPr/>
              <a:lstStyle/>
              <a:p>
                <a:pPr>
                  <a:defRPr sz="899" b="1" i="0" u="none" strike="noStrike" baseline="0">
                    <a:solidFill>
                      <a:srgbClr val="000000"/>
                    </a:solidFill>
                    <a:latin typeface="Calibri"/>
                    <a:ea typeface="Calibri"/>
                    <a:cs typeface="Calibri"/>
                  </a:defRPr>
                </a:pPr>
                <a:endParaRPr lang="ru-RU"/>
              </a:p>
            </c:txPr>
            <c:showLegendKey val="1"/>
            <c:showVal val="1"/>
          </c:dLbls>
          <c:cat>
            <c:strRef>
              <c:f>Sheet1!$B$1:$B$1</c:f>
              <c:strCache>
                <c:ptCount val="1"/>
                <c:pt idx="0">
                  <c:v>Число позователей</c:v>
                </c:pt>
              </c:strCache>
            </c:strRef>
          </c:cat>
          <c:val>
            <c:numRef>
              <c:f>Sheet1!$B$2:$B$2</c:f>
              <c:numCache>
                <c:formatCode>General</c:formatCode>
                <c:ptCount val="1"/>
                <c:pt idx="0">
                  <c:v>3152</c:v>
                </c:pt>
              </c:numCache>
            </c:numRef>
          </c:val>
        </c:ser>
        <c:ser>
          <c:idx val="1"/>
          <c:order val="1"/>
          <c:tx>
            <c:strRef>
              <c:f>Sheet1!$A$3</c:f>
              <c:strCache>
                <c:ptCount val="1"/>
                <c:pt idx="0">
                  <c:v>2024</c:v>
                </c:pt>
              </c:strCache>
            </c:strRef>
          </c:tx>
          <c:spPr>
            <a:solidFill>
              <a:srgbClr val="993366"/>
            </a:solidFill>
            <a:ln w="12683">
              <a:solidFill>
                <a:srgbClr val="000000"/>
              </a:solidFill>
              <a:prstDash val="solid"/>
            </a:ln>
          </c:spPr>
          <c:dLbls>
            <c:spPr>
              <a:noFill/>
              <a:ln w="25365">
                <a:noFill/>
              </a:ln>
            </c:spPr>
            <c:txPr>
              <a:bodyPr/>
              <a:lstStyle/>
              <a:p>
                <a:pPr>
                  <a:defRPr sz="899" b="1" i="0" u="none" strike="noStrike" baseline="0">
                    <a:solidFill>
                      <a:srgbClr val="000000"/>
                    </a:solidFill>
                    <a:latin typeface="Calibri"/>
                    <a:ea typeface="Calibri"/>
                    <a:cs typeface="Calibri"/>
                  </a:defRPr>
                </a:pPr>
                <a:endParaRPr lang="ru-RU"/>
              </a:p>
            </c:txPr>
            <c:showLegendKey val="1"/>
            <c:showVal val="1"/>
          </c:dLbls>
          <c:cat>
            <c:strRef>
              <c:f>Sheet1!$B$1:$B$1</c:f>
              <c:strCache>
                <c:ptCount val="1"/>
                <c:pt idx="0">
                  <c:v>Число позователей</c:v>
                </c:pt>
              </c:strCache>
            </c:strRef>
          </c:cat>
          <c:val>
            <c:numRef>
              <c:f>Sheet1!$B$3:$B$3</c:f>
              <c:numCache>
                <c:formatCode>General</c:formatCode>
                <c:ptCount val="1"/>
                <c:pt idx="0">
                  <c:v>3624</c:v>
                </c:pt>
              </c:numCache>
            </c:numRef>
          </c:val>
        </c:ser>
        <c:ser>
          <c:idx val="2"/>
          <c:order val="2"/>
          <c:tx>
            <c:strRef>
              <c:f>Sheet1!$A$4</c:f>
              <c:strCache>
                <c:ptCount val="1"/>
                <c:pt idx="0">
                  <c:v>2023</c:v>
                </c:pt>
              </c:strCache>
            </c:strRef>
          </c:tx>
          <c:spPr>
            <a:solidFill>
              <a:srgbClr val="FFFFCC"/>
            </a:solidFill>
            <a:ln w="12683">
              <a:solidFill>
                <a:srgbClr val="000000"/>
              </a:solidFill>
              <a:prstDash val="solid"/>
            </a:ln>
          </c:spPr>
          <c:dLbls>
            <c:spPr>
              <a:noFill/>
              <a:ln w="25365">
                <a:noFill/>
              </a:ln>
            </c:spPr>
            <c:txPr>
              <a:bodyPr/>
              <a:lstStyle/>
              <a:p>
                <a:pPr>
                  <a:defRPr sz="899" b="1" i="0" u="none" strike="noStrike" baseline="0">
                    <a:solidFill>
                      <a:srgbClr val="000000"/>
                    </a:solidFill>
                    <a:latin typeface="Calibri"/>
                    <a:ea typeface="Calibri"/>
                    <a:cs typeface="Calibri"/>
                  </a:defRPr>
                </a:pPr>
                <a:endParaRPr lang="ru-RU"/>
              </a:p>
            </c:txPr>
            <c:showLegendKey val="1"/>
            <c:showVal val="1"/>
          </c:dLbls>
          <c:cat>
            <c:strRef>
              <c:f>Sheet1!$B$1:$B$1</c:f>
              <c:strCache>
                <c:ptCount val="1"/>
                <c:pt idx="0">
                  <c:v>Число позователей</c:v>
                </c:pt>
              </c:strCache>
            </c:strRef>
          </c:cat>
          <c:val>
            <c:numRef>
              <c:f>Sheet1!$B$4:$B$4</c:f>
              <c:numCache>
                <c:formatCode>General</c:formatCode>
                <c:ptCount val="1"/>
                <c:pt idx="0">
                  <c:v>3252</c:v>
                </c:pt>
              </c:numCache>
            </c:numRef>
          </c:val>
        </c:ser>
        <c:axId val="156241920"/>
        <c:axId val="156243456"/>
      </c:barChart>
      <c:catAx>
        <c:axId val="156241920"/>
        <c:scaling>
          <c:orientation val="minMax"/>
        </c:scaling>
        <c:axPos val="l"/>
        <c:numFmt formatCode="General" sourceLinked="1"/>
        <c:tickLblPos val="nextTo"/>
        <c:spPr>
          <a:ln w="3171">
            <a:solidFill>
              <a:srgbClr val="000000"/>
            </a:solidFill>
            <a:prstDash val="solid"/>
          </a:ln>
        </c:spPr>
        <c:txPr>
          <a:bodyPr rot="-5400000" vert="horz"/>
          <a:lstStyle/>
          <a:p>
            <a:pPr>
              <a:defRPr sz="899" b="1" i="0" u="none" strike="noStrike" baseline="0">
                <a:solidFill>
                  <a:srgbClr val="000000"/>
                </a:solidFill>
                <a:latin typeface="Calibri"/>
                <a:ea typeface="Calibri"/>
                <a:cs typeface="Calibri"/>
              </a:defRPr>
            </a:pPr>
            <a:endParaRPr lang="ru-RU"/>
          </a:p>
        </c:txPr>
        <c:crossAx val="156243456"/>
        <c:crosses val="autoZero"/>
        <c:auto val="1"/>
        <c:lblAlgn val="ctr"/>
        <c:lblOffset val="100"/>
        <c:tickLblSkip val="1"/>
        <c:tickMarkSkip val="1"/>
      </c:catAx>
      <c:valAx>
        <c:axId val="156243456"/>
        <c:scaling>
          <c:orientation val="minMax"/>
        </c:scaling>
        <c:axPos val="b"/>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ru-RU"/>
          </a:p>
        </c:txPr>
        <c:crossAx val="156241920"/>
        <c:crosses val="autoZero"/>
        <c:crossBetween val="between"/>
      </c:valAx>
      <c:spPr>
        <a:solidFill>
          <a:srgbClr val="C0C0C0"/>
        </a:solidFill>
        <a:ln w="12683">
          <a:solidFill>
            <a:srgbClr val="808080"/>
          </a:solidFill>
          <a:prstDash val="solid"/>
        </a:ln>
      </c:spPr>
    </c:plotArea>
    <c:legend>
      <c:legendPos val="r"/>
      <c:layout>
        <c:manualLayout>
          <c:xMode val="edge"/>
          <c:yMode val="edge"/>
          <c:x val="0.85585585585585833"/>
          <c:y val="0.27586206896551885"/>
          <c:w val="0.13213213213213298"/>
          <c:h val="0.30049261083743967"/>
        </c:manualLayout>
      </c:layout>
      <c:spPr>
        <a:noFill/>
        <a:ln w="3171">
          <a:solidFill>
            <a:srgbClr val="000000"/>
          </a:solidFill>
          <a:prstDash val="solid"/>
        </a:ln>
      </c:spPr>
      <c:txPr>
        <a:bodyPr/>
        <a:lstStyle/>
        <a:p>
          <a:pPr>
            <a:defRPr sz="824"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99"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Отраслевой состав библиотечного фонда 2025 г. </a:t>
            </a:r>
          </a:p>
        </c:rich>
      </c:tx>
      <c:layout>
        <c:manualLayout>
          <c:xMode val="edge"/>
          <c:yMode val="edge"/>
          <c:x val="0.12840621588368828"/>
          <c:y val="0"/>
        </c:manualLayout>
      </c:layout>
    </c:title>
    <c:view3D>
      <c:rotX val="75"/>
      <c:perspective val="30"/>
    </c:view3D>
    <c:plotArea>
      <c:layout/>
      <c:pie3DChart>
        <c:varyColors val="1"/>
        <c:ser>
          <c:idx val="2"/>
          <c:order val="0"/>
          <c:tx>
            <c:strRef>
              <c:f>Лист1!$D$1</c:f>
              <c:strCache>
                <c:ptCount val="1"/>
                <c:pt idx="0">
                  <c:v>Столбец1</c:v>
                </c:pt>
              </c:strCache>
            </c:strRef>
          </c:tx>
          <c:explosion val="25"/>
          <c:cat>
            <c:strRef>
              <c:f>Лист1!$A$2:$A$10</c:f>
              <c:strCache>
                <c:ptCount val="9"/>
                <c:pt idx="0">
                  <c:v>ОПЛ</c:v>
                </c:pt>
                <c:pt idx="1">
                  <c:v>Ест</c:v>
                </c:pt>
                <c:pt idx="2">
                  <c:v>Тех</c:v>
                </c:pt>
                <c:pt idx="3">
                  <c:v>Сель</c:v>
                </c:pt>
                <c:pt idx="4">
                  <c:v>Язык, лит</c:v>
                </c:pt>
                <c:pt idx="5">
                  <c:v>иск, спорт</c:v>
                </c:pt>
                <c:pt idx="6">
                  <c:v>Х/л</c:v>
                </c:pt>
                <c:pt idx="7">
                  <c:v>Ост</c:v>
                </c:pt>
                <c:pt idx="8">
                  <c:v>Дет. Лит</c:v>
                </c:pt>
              </c:strCache>
            </c:strRef>
          </c:cat>
          <c:val>
            <c:numRef>
              <c:f>Лист1!$D$2:$D$10</c:f>
              <c:numCache>
                <c:formatCode>General</c:formatCode>
                <c:ptCount val="9"/>
                <c:pt idx="0">
                  <c:v>11094</c:v>
                </c:pt>
                <c:pt idx="1">
                  <c:v>3962</c:v>
                </c:pt>
                <c:pt idx="2">
                  <c:v>3622</c:v>
                </c:pt>
                <c:pt idx="3">
                  <c:v>156</c:v>
                </c:pt>
                <c:pt idx="4">
                  <c:v>3945</c:v>
                </c:pt>
                <c:pt idx="5">
                  <c:v>4293</c:v>
                </c:pt>
                <c:pt idx="6">
                  <c:v>20895</c:v>
                </c:pt>
                <c:pt idx="7">
                  <c:v>2311</c:v>
                </c:pt>
                <c:pt idx="8">
                  <c:v>1732</c:v>
                </c:pt>
              </c:numCache>
            </c:numRef>
          </c:val>
        </c:ser>
      </c:pie3DChart>
    </c:plotArea>
    <c:legend>
      <c:legendPos val="r"/>
      <c:layout>
        <c:manualLayout>
          <c:xMode val="edge"/>
          <c:yMode val="edge"/>
          <c:x val="0.71794090842811553"/>
          <c:y val="0.14744375703037169"/>
          <c:w val="0.13854057305336834"/>
          <c:h val="0.64478338574784688"/>
        </c:manualLayout>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itchFamily="18" charset="0"/>
                <a:cs typeface="Times New Roman" pitchFamily="18" charset="0"/>
              </a:rPr>
              <a:t>Обновляемость фонда</a:t>
            </a:r>
          </a:p>
        </c:rich>
      </c:tx>
      <c:spPr>
        <a:noFill/>
        <a:ln>
          <a:noFill/>
        </a:ln>
        <a:effectLst/>
      </c:spPr>
    </c:title>
    <c:plotArea>
      <c:layout/>
      <c:barChart>
        <c:barDir val="col"/>
        <c:grouping val="clustered"/>
        <c:ser>
          <c:idx val="0"/>
          <c:order val="0"/>
          <c:tx>
            <c:strRef>
              <c:f>Лист1!$B$1</c:f>
              <c:strCache>
                <c:ptCount val="1"/>
                <c:pt idx="0">
                  <c:v>Обновляемость фонда</c:v>
                </c:pt>
              </c:strCache>
            </c:strRef>
          </c:tx>
          <c:spPr>
            <a:solidFill>
              <a:schemeClr val="accent1"/>
            </a:solidFill>
            <a:ln>
              <a:noFill/>
            </a:ln>
            <a:effectLst/>
          </c:spPr>
          <c:cat>
            <c:strRef>
              <c:f>Лист1!$A$2:$A$5</c:f>
              <c:strCache>
                <c:ptCount val="3"/>
                <c:pt idx="0">
                  <c:v>2023 год</c:v>
                </c:pt>
                <c:pt idx="1">
                  <c:v>2024 год</c:v>
                </c:pt>
                <c:pt idx="2">
                  <c:v>2025 год</c:v>
                </c:pt>
              </c:strCache>
            </c:strRef>
          </c:cat>
          <c:val>
            <c:numRef>
              <c:f>Лист1!$B$2:$B$5</c:f>
              <c:numCache>
                <c:formatCode>General</c:formatCode>
                <c:ptCount val="4"/>
                <c:pt idx="0">
                  <c:v>3.3</c:v>
                </c:pt>
                <c:pt idx="1">
                  <c:v>2.2000000000000002</c:v>
                </c:pt>
                <c:pt idx="2">
                  <c:v>2.8</c:v>
                </c:pt>
              </c:numCache>
            </c:numRef>
          </c:val>
        </c:ser>
        <c:gapWidth val="219"/>
        <c:overlap val="-27"/>
        <c:axId val="156756608"/>
        <c:axId val="170467712"/>
      </c:barChart>
      <c:catAx>
        <c:axId val="1567566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467712"/>
        <c:crosses val="autoZero"/>
        <c:auto val="1"/>
        <c:lblAlgn val="ctr"/>
        <c:lblOffset val="100"/>
      </c:catAx>
      <c:valAx>
        <c:axId val="1704677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67566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78D42-132F-412B-BEA7-63ECBBDEE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1542</TotalTime>
  <Pages>54</Pages>
  <Words>13362</Words>
  <Characters>76169</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81</cp:revision>
  <dcterms:created xsi:type="dcterms:W3CDTF">2026-02-26T05:40:00Z</dcterms:created>
  <dcterms:modified xsi:type="dcterms:W3CDTF">2026-03-02T08:25:00Z</dcterms:modified>
</cp:coreProperties>
</file>